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75CC" w14:textId="77777777" w:rsidR="00390952" w:rsidRDefault="003900D4" w:rsidP="00CD3A3B">
      <w:pPr>
        <w:pStyle w:val="Ttulo"/>
        <w:ind w:left="0" w:right="-34"/>
      </w:pPr>
      <w:r>
        <w:t>ORDEN</w:t>
      </w:r>
      <w:r>
        <w:rPr>
          <w:spacing w:val="1"/>
        </w:rPr>
        <w:t xml:space="preserve"> </w:t>
      </w:r>
      <w:r>
        <w:t>DEL</w:t>
      </w:r>
      <w:r>
        <w:rPr>
          <w:spacing w:val="-1"/>
        </w:rPr>
        <w:t xml:space="preserve"> </w:t>
      </w:r>
      <w:r>
        <w:t>DIA</w:t>
      </w:r>
    </w:p>
    <w:p w14:paraId="672A6659" w14:textId="77777777" w:rsidR="0069162F" w:rsidRDefault="0069162F" w:rsidP="00CD3A3B">
      <w:pPr>
        <w:spacing w:before="59"/>
        <w:ind w:right="-34"/>
        <w:jc w:val="center"/>
        <w:rPr>
          <w:b/>
        </w:rPr>
      </w:pPr>
    </w:p>
    <w:p w14:paraId="63655235" w14:textId="77777777" w:rsidR="004E5F17" w:rsidRDefault="003900D4" w:rsidP="00CD3A3B">
      <w:pPr>
        <w:spacing w:before="59"/>
        <w:ind w:right="-34"/>
        <w:jc w:val="center"/>
        <w:rPr>
          <w:b/>
        </w:rPr>
      </w:pPr>
      <w:r>
        <w:rPr>
          <w:b/>
        </w:rPr>
        <w:t xml:space="preserve">COMISIÓN PRIMERA H. SENADO DE LA REPUBLICA CUATRENIO 2022 </w:t>
      </w:r>
      <w:r w:rsidR="004E5F17">
        <w:rPr>
          <w:b/>
        </w:rPr>
        <w:t>–</w:t>
      </w:r>
      <w:r>
        <w:rPr>
          <w:b/>
        </w:rPr>
        <w:t xml:space="preserve"> 2026</w:t>
      </w:r>
      <w:r w:rsidR="004E5F17">
        <w:rPr>
          <w:b/>
        </w:rPr>
        <w:t xml:space="preserve"> </w:t>
      </w:r>
    </w:p>
    <w:p w14:paraId="6B31DEE7" w14:textId="77777777" w:rsidR="00390952" w:rsidRDefault="003900D4" w:rsidP="00CD3A3B">
      <w:pPr>
        <w:spacing w:before="59"/>
        <w:ind w:right="-34"/>
        <w:jc w:val="center"/>
        <w:rPr>
          <w:b/>
        </w:rPr>
      </w:pPr>
      <w:r>
        <w:rPr>
          <w:b/>
          <w:spacing w:val="-46"/>
        </w:rPr>
        <w:t xml:space="preserve"> </w:t>
      </w:r>
      <w:r>
        <w:rPr>
          <w:b/>
        </w:rPr>
        <w:t>LEGISLATURA</w:t>
      </w:r>
      <w:r>
        <w:rPr>
          <w:b/>
          <w:spacing w:val="-1"/>
        </w:rPr>
        <w:t xml:space="preserve"> </w:t>
      </w:r>
      <w:r>
        <w:rPr>
          <w:b/>
        </w:rPr>
        <w:t>202</w:t>
      </w:r>
      <w:r w:rsidR="005536DD">
        <w:rPr>
          <w:b/>
        </w:rPr>
        <w:t>5</w:t>
      </w:r>
      <w:r>
        <w:rPr>
          <w:b/>
          <w:spacing w:val="-2"/>
        </w:rPr>
        <w:t xml:space="preserve"> </w:t>
      </w:r>
      <w:r>
        <w:rPr>
          <w:b/>
        </w:rPr>
        <w:t>–</w:t>
      </w:r>
      <w:r>
        <w:rPr>
          <w:b/>
          <w:spacing w:val="-1"/>
        </w:rPr>
        <w:t xml:space="preserve"> </w:t>
      </w:r>
      <w:r>
        <w:rPr>
          <w:b/>
        </w:rPr>
        <w:t>202</w:t>
      </w:r>
      <w:r w:rsidR="005536DD">
        <w:rPr>
          <w:b/>
        </w:rPr>
        <w:t>6</w:t>
      </w:r>
      <w:r>
        <w:rPr>
          <w:b/>
          <w:spacing w:val="-2"/>
        </w:rPr>
        <w:t xml:space="preserve"> </w:t>
      </w:r>
      <w:r w:rsidR="005536DD">
        <w:rPr>
          <w:b/>
          <w:spacing w:val="-2"/>
        </w:rPr>
        <w:t xml:space="preserve">- </w:t>
      </w:r>
      <w:r w:rsidR="00052E74">
        <w:rPr>
          <w:b/>
          <w:spacing w:val="-2"/>
        </w:rPr>
        <w:t>SEGUNDO</w:t>
      </w:r>
      <w:r>
        <w:rPr>
          <w:b/>
        </w:rPr>
        <w:t xml:space="preserve"> PERIODO</w:t>
      </w:r>
    </w:p>
    <w:p w14:paraId="79ABE355" w14:textId="77777777" w:rsidR="00A44FDA" w:rsidRDefault="00A44FDA" w:rsidP="00A44FDA">
      <w:pPr>
        <w:pStyle w:val="Default"/>
        <w:jc w:val="center"/>
        <w:rPr>
          <w:rFonts w:asciiTheme="majorHAnsi" w:hAnsiTheme="majorHAnsi"/>
          <w:b/>
          <w:sz w:val="22"/>
          <w:szCs w:val="22"/>
        </w:rPr>
      </w:pPr>
    </w:p>
    <w:p w14:paraId="0107A81D" w14:textId="14897DCD" w:rsidR="00A44FDA" w:rsidRPr="000E2C1D" w:rsidRDefault="00A44FDA" w:rsidP="00A44FDA">
      <w:pPr>
        <w:pStyle w:val="Default"/>
        <w:jc w:val="center"/>
        <w:rPr>
          <w:rFonts w:asciiTheme="majorHAnsi" w:hAnsiTheme="majorHAnsi"/>
          <w:b/>
          <w:sz w:val="22"/>
          <w:szCs w:val="22"/>
        </w:rPr>
      </w:pPr>
      <w:r w:rsidRPr="000E2C1D">
        <w:rPr>
          <w:rFonts w:asciiTheme="majorHAnsi" w:hAnsiTheme="majorHAnsi"/>
          <w:b/>
          <w:sz w:val="22"/>
          <w:szCs w:val="22"/>
        </w:rPr>
        <w:t xml:space="preserve">“SESION ORDINARIA DE OPOSICION PRESENCIAL” </w:t>
      </w:r>
    </w:p>
    <w:p w14:paraId="1DC90FD1" w14:textId="77777777" w:rsidR="00A44FDA" w:rsidRDefault="00A44FDA" w:rsidP="00A44FDA">
      <w:pPr>
        <w:pStyle w:val="Default"/>
        <w:jc w:val="center"/>
        <w:rPr>
          <w:rFonts w:asciiTheme="majorHAnsi" w:hAnsiTheme="majorHAnsi"/>
          <w:b/>
          <w:sz w:val="22"/>
          <w:szCs w:val="22"/>
        </w:rPr>
      </w:pPr>
      <w:r w:rsidRPr="000E2C1D">
        <w:rPr>
          <w:rFonts w:asciiTheme="majorHAnsi" w:hAnsiTheme="majorHAnsi"/>
          <w:b/>
          <w:sz w:val="22"/>
          <w:szCs w:val="22"/>
        </w:rPr>
        <w:t>(Artículo 19 Ley 1909 de 2018 - Estatuto de la Oposición)</w:t>
      </w:r>
    </w:p>
    <w:p w14:paraId="0E6CDA84" w14:textId="77777777" w:rsidR="00A44FDA" w:rsidRDefault="00A44FDA" w:rsidP="00CD3A3B">
      <w:pPr>
        <w:spacing w:before="58"/>
        <w:ind w:right="-34"/>
        <w:jc w:val="center"/>
        <w:rPr>
          <w:b/>
        </w:rPr>
      </w:pPr>
    </w:p>
    <w:p w14:paraId="5DAB6C7B" w14:textId="77777777" w:rsidR="00390952" w:rsidRDefault="00390952" w:rsidP="00CD3A3B">
      <w:pPr>
        <w:pStyle w:val="Textoindependiente"/>
        <w:spacing w:before="3"/>
        <w:ind w:right="-34"/>
        <w:jc w:val="center"/>
        <w:rPr>
          <w:b/>
          <w:sz w:val="24"/>
        </w:rPr>
      </w:pPr>
    </w:p>
    <w:p w14:paraId="6D03786A" w14:textId="776C0C13" w:rsidR="00182775" w:rsidRDefault="003900D4" w:rsidP="00CD3A3B">
      <w:pPr>
        <w:ind w:left="2552" w:right="-34" w:hanging="1134"/>
        <w:rPr>
          <w:b/>
          <w:spacing w:val="1"/>
        </w:rPr>
      </w:pPr>
      <w:r>
        <w:rPr>
          <w:b/>
        </w:rPr>
        <w:t>Día:</w:t>
      </w:r>
      <w:r>
        <w:rPr>
          <w:b/>
        </w:rPr>
        <w:tab/>
      </w:r>
      <w:r w:rsidR="006533EC">
        <w:rPr>
          <w:b/>
        </w:rPr>
        <w:t>M</w:t>
      </w:r>
      <w:r w:rsidR="00A44FDA">
        <w:rPr>
          <w:b/>
        </w:rPr>
        <w:t>ARTES 19</w:t>
      </w:r>
      <w:r w:rsidR="00A53898">
        <w:rPr>
          <w:b/>
        </w:rPr>
        <w:t xml:space="preserve"> DE MAYO </w:t>
      </w:r>
      <w:r w:rsidR="000730F9">
        <w:rPr>
          <w:b/>
        </w:rPr>
        <w:t>DE</w:t>
      </w:r>
      <w:r w:rsidR="005E250F">
        <w:rPr>
          <w:b/>
        </w:rPr>
        <w:t xml:space="preserve"> </w:t>
      </w:r>
      <w:r w:rsidR="009674CD">
        <w:rPr>
          <w:b/>
        </w:rPr>
        <w:t>202</w:t>
      </w:r>
      <w:r w:rsidR="00052E74">
        <w:rPr>
          <w:b/>
        </w:rPr>
        <w:t>6</w:t>
      </w:r>
    </w:p>
    <w:p w14:paraId="3CDDBED7" w14:textId="77777777" w:rsidR="00CD3A3B" w:rsidRDefault="003900D4" w:rsidP="00CD3A3B">
      <w:pPr>
        <w:ind w:left="2552" w:right="-34" w:hanging="1134"/>
        <w:rPr>
          <w:b/>
          <w:spacing w:val="-46"/>
        </w:rPr>
      </w:pPr>
      <w:r>
        <w:rPr>
          <w:b/>
        </w:rPr>
        <w:t>Lugar:</w:t>
      </w:r>
      <w:r w:rsidR="00CD3A3B">
        <w:rPr>
          <w:b/>
        </w:rPr>
        <w:tab/>
      </w:r>
      <w:r>
        <w:rPr>
          <w:b/>
        </w:rPr>
        <w:t>Guillermo Valencia Capitolio Nacional- Primer</w:t>
      </w:r>
      <w:r w:rsidR="00974FA1">
        <w:rPr>
          <w:b/>
        </w:rPr>
        <w:t xml:space="preserve"> </w:t>
      </w:r>
      <w:r>
        <w:rPr>
          <w:b/>
        </w:rPr>
        <w:t>Piso.</w:t>
      </w:r>
      <w:r>
        <w:rPr>
          <w:b/>
          <w:spacing w:val="-46"/>
        </w:rPr>
        <w:t xml:space="preserve"> </w:t>
      </w:r>
    </w:p>
    <w:p w14:paraId="74E89B2D" w14:textId="5E06ADD0" w:rsidR="00390952" w:rsidRDefault="00CD3A3B" w:rsidP="00CD3A3B">
      <w:pPr>
        <w:ind w:left="2552" w:right="-34" w:hanging="1134"/>
        <w:rPr>
          <w:b/>
        </w:rPr>
      </w:pPr>
      <w:r>
        <w:rPr>
          <w:b/>
        </w:rPr>
        <w:t>Hora:</w:t>
      </w:r>
      <w:r>
        <w:rPr>
          <w:b/>
        </w:rPr>
        <w:tab/>
      </w:r>
      <w:r w:rsidR="00BD782D">
        <w:rPr>
          <w:b/>
        </w:rPr>
        <w:t>10</w:t>
      </w:r>
      <w:r w:rsidR="006533EC">
        <w:rPr>
          <w:b/>
        </w:rPr>
        <w:t>:</w:t>
      </w:r>
      <w:r w:rsidR="00BD782D">
        <w:rPr>
          <w:b/>
        </w:rPr>
        <w:t>0</w:t>
      </w:r>
      <w:r w:rsidR="006533EC">
        <w:rPr>
          <w:b/>
        </w:rPr>
        <w:t>0</w:t>
      </w:r>
      <w:r w:rsidR="000730F9">
        <w:rPr>
          <w:b/>
        </w:rPr>
        <w:t xml:space="preserve"> </w:t>
      </w:r>
      <w:r w:rsidR="00BA60F5">
        <w:rPr>
          <w:b/>
        </w:rPr>
        <w:t>A</w:t>
      </w:r>
      <w:r w:rsidR="005E65A8">
        <w:rPr>
          <w:b/>
        </w:rPr>
        <w:t>.</w:t>
      </w:r>
      <w:r w:rsidR="000730F9">
        <w:rPr>
          <w:b/>
        </w:rPr>
        <w:t>M</w:t>
      </w:r>
      <w:r w:rsidR="003900D4">
        <w:rPr>
          <w:b/>
        </w:rPr>
        <w:t>.</w:t>
      </w:r>
    </w:p>
    <w:p w14:paraId="02EB378F" w14:textId="77777777" w:rsidR="00390952" w:rsidRDefault="00390952" w:rsidP="00CD3A3B">
      <w:pPr>
        <w:pStyle w:val="Textoindependiente"/>
        <w:spacing w:before="2"/>
        <w:ind w:right="-34"/>
        <w:jc w:val="center"/>
        <w:rPr>
          <w:b/>
          <w:sz w:val="9"/>
        </w:rPr>
      </w:pPr>
    </w:p>
    <w:p w14:paraId="6A05A809" w14:textId="77777777" w:rsidR="0069162F" w:rsidRDefault="0069162F" w:rsidP="00CD3A3B">
      <w:pPr>
        <w:pStyle w:val="Textoindependiente"/>
        <w:spacing w:before="2"/>
        <w:ind w:right="-34"/>
        <w:jc w:val="center"/>
        <w:rPr>
          <w:b/>
          <w:sz w:val="9"/>
        </w:rPr>
      </w:pPr>
    </w:p>
    <w:p w14:paraId="5A39BBE3" w14:textId="77777777" w:rsidR="0069162F" w:rsidRDefault="0069162F" w:rsidP="00CD3A3B">
      <w:pPr>
        <w:pStyle w:val="Textoindependiente"/>
        <w:spacing w:before="2"/>
        <w:ind w:right="-34"/>
        <w:jc w:val="center"/>
        <w:rPr>
          <w:b/>
          <w:sz w:val="9"/>
        </w:rPr>
      </w:pPr>
    </w:p>
    <w:p w14:paraId="2906B3E5" w14:textId="33ADB49E" w:rsidR="00390952" w:rsidRDefault="00F841D0" w:rsidP="00CD3A3B">
      <w:pPr>
        <w:spacing w:before="101"/>
        <w:ind w:right="1"/>
        <w:jc w:val="center"/>
        <w:rPr>
          <w:b/>
        </w:rPr>
      </w:pPr>
      <w:r>
        <w:rPr>
          <w:b/>
        </w:rPr>
        <w:t>I</w:t>
      </w:r>
    </w:p>
    <w:p w14:paraId="3CABCB45" w14:textId="342B3E28" w:rsidR="00390952" w:rsidRDefault="00F52464" w:rsidP="00CD3A3B">
      <w:pPr>
        <w:pStyle w:val="Ttulo1"/>
        <w:spacing w:before="1"/>
        <w:ind w:left="0" w:right="1"/>
        <w:jc w:val="center"/>
      </w:pPr>
      <w:r>
        <w:t>Llamado</w:t>
      </w:r>
      <w:r w:rsidR="003900D4">
        <w:rPr>
          <w:spacing w:val="-4"/>
        </w:rPr>
        <w:t xml:space="preserve"> </w:t>
      </w:r>
      <w:r>
        <w:t>a</w:t>
      </w:r>
      <w:r w:rsidR="003900D4">
        <w:rPr>
          <w:spacing w:val="-1"/>
        </w:rPr>
        <w:t xml:space="preserve"> </w:t>
      </w:r>
      <w:r>
        <w:t>lista</w:t>
      </w:r>
      <w:r w:rsidR="003900D4">
        <w:rPr>
          <w:spacing w:val="-2"/>
        </w:rPr>
        <w:t xml:space="preserve"> </w:t>
      </w:r>
      <w:r>
        <w:t>y</w:t>
      </w:r>
      <w:r w:rsidR="003900D4">
        <w:rPr>
          <w:spacing w:val="-5"/>
        </w:rPr>
        <w:t xml:space="preserve"> </w:t>
      </w:r>
      <w:r>
        <w:t>verificación</w:t>
      </w:r>
      <w:r w:rsidR="003900D4">
        <w:rPr>
          <w:spacing w:val="-2"/>
        </w:rPr>
        <w:t xml:space="preserve"> </w:t>
      </w:r>
      <w:r>
        <w:t>del</w:t>
      </w:r>
      <w:r w:rsidR="003900D4">
        <w:rPr>
          <w:spacing w:val="-3"/>
        </w:rPr>
        <w:t xml:space="preserve"> </w:t>
      </w:r>
      <w:r>
        <w:t>quorum</w:t>
      </w:r>
    </w:p>
    <w:p w14:paraId="41C8F396" w14:textId="77777777" w:rsidR="00390952" w:rsidRDefault="00390952" w:rsidP="00CD3A3B">
      <w:pPr>
        <w:pStyle w:val="Textoindependiente"/>
        <w:spacing w:before="11"/>
        <w:ind w:right="1"/>
        <w:jc w:val="center"/>
        <w:rPr>
          <w:b/>
          <w:sz w:val="19"/>
        </w:rPr>
      </w:pPr>
    </w:p>
    <w:p w14:paraId="7F83DA7B" w14:textId="01592615" w:rsidR="00390952" w:rsidRDefault="00F52464" w:rsidP="00CD3A3B">
      <w:pPr>
        <w:ind w:right="1"/>
        <w:jc w:val="center"/>
        <w:rPr>
          <w:b/>
          <w:sz w:val="20"/>
        </w:rPr>
      </w:pPr>
      <w:proofErr w:type="spellStart"/>
      <w:r>
        <w:rPr>
          <w:b/>
          <w:sz w:val="20"/>
        </w:rPr>
        <w:t>Ii</w:t>
      </w:r>
      <w:proofErr w:type="spellEnd"/>
    </w:p>
    <w:p w14:paraId="19DAABEB" w14:textId="57AEDB55" w:rsidR="00390952" w:rsidRDefault="00F52464" w:rsidP="00CD3A3B">
      <w:pPr>
        <w:pStyle w:val="Ttulo1"/>
        <w:spacing w:before="1"/>
        <w:ind w:left="0" w:right="1"/>
        <w:jc w:val="center"/>
      </w:pPr>
      <w:r>
        <w:t>Consideración</w:t>
      </w:r>
      <w:r w:rsidR="003900D4">
        <w:rPr>
          <w:spacing w:val="-4"/>
        </w:rPr>
        <w:t xml:space="preserve"> </w:t>
      </w:r>
      <w:r>
        <w:t>y</w:t>
      </w:r>
      <w:r w:rsidR="003900D4">
        <w:rPr>
          <w:spacing w:val="-6"/>
        </w:rPr>
        <w:t xml:space="preserve"> </w:t>
      </w:r>
      <w:r>
        <w:t>aprobación</w:t>
      </w:r>
      <w:r w:rsidR="003900D4">
        <w:rPr>
          <w:spacing w:val="-4"/>
        </w:rPr>
        <w:t xml:space="preserve"> </w:t>
      </w:r>
      <w:r>
        <w:t>de</w:t>
      </w:r>
      <w:r w:rsidR="003900D4">
        <w:rPr>
          <w:spacing w:val="-3"/>
        </w:rPr>
        <w:t xml:space="preserve"> </w:t>
      </w:r>
      <w:proofErr w:type="gramStart"/>
      <w:r>
        <w:t>actas</w:t>
      </w:r>
      <w:r w:rsidR="002B20A4">
        <w:t xml:space="preserve"> </w:t>
      </w:r>
      <w:r w:rsidR="003900D4">
        <w:rPr>
          <w:spacing w:val="-41"/>
        </w:rPr>
        <w:t xml:space="preserve"> </w:t>
      </w:r>
      <w:r>
        <w:t>sesiones</w:t>
      </w:r>
      <w:proofErr w:type="gramEnd"/>
      <w:r w:rsidR="003900D4">
        <w:rPr>
          <w:spacing w:val="-1"/>
        </w:rPr>
        <w:t xml:space="preserve"> </w:t>
      </w:r>
      <w:r>
        <w:t>ordinarias</w:t>
      </w:r>
    </w:p>
    <w:p w14:paraId="72A3D3EC" w14:textId="77777777" w:rsidR="00C04E5F" w:rsidRDefault="00C04E5F" w:rsidP="00C04E5F">
      <w:pPr>
        <w:spacing w:line="207" w:lineRule="exact"/>
        <w:ind w:left="160"/>
        <w:jc w:val="center"/>
        <w:rPr>
          <w:sz w:val="18"/>
        </w:rPr>
      </w:pPr>
    </w:p>
    <w:p w14:paraId="6DB72D0C" w14:textId="548FE0D3" w:rsidR="005C08B2" w:rsidRPr="00C04E5F" w:rsidRDefault="00F52464" w:rsidP="00C04E5F">
      <w:pPr>
        <w:spacing w:line="207" w:lineRule="exact"/>
        <w:ind w:left="160"/>
        <w:jc w:val="center"/>
        <w:rPr>
          <w:sz w:val="18"/>
        </w:rPr>
      </w:pPr>
      <w:r w:rsidRPr="00C04E5F">
        <w:rPr>
          <w:sz w:val="18"/>
        </w:rPr>
        <w:t>Acta no. 1</w:t>
      </w:r>
      <w:r w:rsidR="00C04E5F" w:rsidRPr="00C04E5F">
        <w:rPr>
          <w:sz w:val="18"/>
        </w:rPr>
        <w:t>9</w:t>
      </w:r>
      <w:r w:rsidR="00807A43" w:rsidRPr="00C04E5F">
        <w:rPr>
          <w:sz w:val="18"/>
        </w:rPr>
        <w:t xml:space="preserve"> del </w:t>
      </w:r>
      <w:r w:rsidR="00BA60F5" w:rsidRPr="00C04E5F">
        <w:rPr>
          <w:sz w:val="18"/>
        </w:rPr>
        <w:t xml:space="preserve">25 de </w:t>
      </w:r>
      <w:r w:rsidR="00C04E5F" w:rsidRPr="00C04E5F">
        <w:rPr>
          <w:sz w:val="18"/>
        </w:rPr>
        <w:t>marzo de 2026</w:t>
      </w:r>
      <w:r w:rsidR="00DB5BC5">
        <w:rPr>
          <w:sz w:val="18"/>
        </w:rPr>
        <w:t>;</w:t>
      </w:r>
      <w:r>
        <w:rPr>
          <w:sz w:val="18"/>
        </w:rPr>
        <w:t xml:space="preserve"> acta no. 20 del 07 de abril </w:t>
      </w:r>
      <w:r w:rsidR="00B95230">
        <w:rPr>
          <w:sz w:val="18"/>
        </w:rPr>
        <w:t>de 202</w:t>
      </w:r>
      <w:r w:rsidR="00DB5BC5">
        <w:rPr>
          <w:sz w:val="18"/>
        </w:rPr>
        <w:t>6</w:t>
      </w:r>
      <w:r>
        <w:rPr>
          <w:sz w:val="18"/>
        </w:rPr>
        <w:t>, acta no. 21 del 21 de abril de 2026; acta no. 22 del 22 de abril de 2026; acta no. 23 del 05 de mayo de 2026.</w:t>
      </w:r>
    </w:p>
    <w:p w14:paraId="69CE75AC" w14:textId="51C7476F" w:rsidR="00390952" w:rsidRDefault="00F52464" w:rsidP="00CD3A3B">
      <w:pPr>
        <w:pStyle w:val="Ttulo1"/>
        <w:spacing w:before="1" w:line="234" w:lineRule="exact"/>
        <w:ind w:left="0" w:right="-34"/>
        <w:jc w:val="center"/>
      </w:pPr>
      <w:r>
        <w:t>Iii</w:t>
      </w:r>
    </w:p>
    <w:p w14:paraId="13FABD8D" w14:textId="28FDE54D" w:rsidR="00390952" w:rsidRPr="00A44FDA" w:rsidRDefault="00F52464" w:rsidP="00A44FDA">
      <w:pPr>
        <w:spacing w:line="234" w:lineRule="exact"/>
        <w:ind w:right="-34"/>
        <w:jc w:val="center"/>
        <w:rPr>
          <w:b/>
          <w:sz w:val="20"/>
        </w:rPr>
      </w:pPr>
      <w:r>
        <w:rPr>
          <w:b/>
          <w:sz w:val="20"/>
        </w:rPr>
        <w:t>Anuncio</w:t>
      </w:r>
      <w:r w:rsidR="003900D4">
        <w:rPr>
          <w:b/>
          <w:spacing w:val="-2"/>
          <w:sz w:val="20"/>
        </w:rPr>
        <w:t xml:space="preserve"> </w:t>
      </w:r>
      <w:r>
        <w:rPr>
          <w:b/>
          <w:sz w:val="20"/>
        </w:rPr>
        <w:t>de</w:t>
      </w:r>
      <w:r w:rsidR="003900D4">
        <w:rPr>
          <w:b/>
          <w:spacing w:val="-4"/>
          <w:sz w:val="20"/>
        </w:rPr>
        <w:t xml:space="preserve"> </w:t>
      </w:r>
      <w:r>
        <w:rPr>
          <w:b/>
          <w:sz w:val="20"/>
        </w:rPr>
        <w:t>proyectos para</w:t>
      </w:r>
      <w:r w:rsidR="003900D4">
        <w:rPr>
          <w:b/>
          <w:spacing w:val="-5"/>
          <w:sz w:val="20"/>
        </w:rPr>
        <w:t xml:space="preserve"> </w:t>
      </w:r>
      <w:r>
        <w:rPr>
          <w:b/>
          <w:sz w:val="20"/>
        </w:rPr>
        <w:t>la</w:t>
      </w:r>
      <w:r w:rsidR="003900D4">
        <w:rPr>
          <w:b/>
          <w:spacing w:val="-4"/>
          <w:sz w:val="20"/>
        </w:rPr>
        <w:t xml:space="preserve"> </w:t>
      </w:r>
      <w:r>
        <w:rPr>
          <w:b/>
          <w:sz w:val="20"/>
        </w:rPr>
        <w:t>próxima</w:t>
      </w:r>
      <w:r w:rsidR="003900D4">
        <w:rPr>
          <w:b/>
          <w:spacing w:val="-5"/>
          <w:sz w:val="20"/>
        </w:rPr>
        <w:t xml:space="preserve"> </w:t>
      </w:r>
      <w:r>
        <w:rPr>
          <w:b/>
          <w:sz w:val="20"/>
        </w:rPr>
        <w:t>sesión</w:t>
      </w:r>
    </w:p>
    <w:p w14:paraId="75994B97" w14:textId="3D6ADEEF" w:rsidR="0034507E" w:rsidRDefault="00D710DA" w:rsidP="00D710DA">
      <w:pPr>
        <w:pStyle w:val="Default"/>
        <w:ind w:left="2160" w:firstLine="720"/>
        <w:rPr>
          <w:rFonts w:ascii="BookAntiqua-Bold" w:hAnsi="BookAntiqua-Bold" w:cs="BookAntiqua-Bold"/>
          <w:bCs/>
          <w:color w:val="auto"/>
          <w:sz w:val="18"/>
          <w:szCs w:val="18"/>
        </w:rPr>
      </w:pPr>
      <w:r w:rsidRPr="00356ACE">
        <w:rPr>
          <w:rFonts w:ascii="BookAntiqua-Bold" w:hAnsi="BookAntiqua-Bold" w:cs="BookAntiqua-Bold"/>
          <w:bCs/>
          <w:color w:val="auto"/>
          <w:sz w:val="18"/>
          <w:szCs w:val="18"/>
        </w:rPr>
        <w:tab/>
      </w:r>
    </w:p>
    <w:p w14:paraId="47F75CE0" w14:textId="55238D09" w:rsidR="00A44FDA" w:rsidRDefault="00F52464" w:rsidP="00A44FDA">
      <w:pPr>
        <w:jc w:val="center"/>
        <w:rPr>
          <w:rStyle w:val="Fuerte"/>
          <w:rFonts w:asciiTheme="majorHAnsi" w:hAnsiTheme="majorHAnsi" w:cs="Arial"/>
          <w:sz w:val="20"/>
          <w:szCs w:val="20"/>
        </w:rPr>
      </w:pPr>
      <w:proofErr w:type="spellStart"/>
      <w:r>
        <w:rPr>
          <w:rStyle w:val="Fuerte"/>
          <w:rFonts w:asciiTheme="majorHAnsi" w:hAnsiTheme="majorHAnsi" w:cs="Arial"/>
          <w:sz w:val="20"/>
          <w:szCs w:val="20"/>
        </w:rPr>
        <w:t>Iv</w:t>
      </w:r>
      <w:proofErr w:type="spellEnd"/>
    </w:p>
    <w:p w14:paraId="77B2E659" w14:textId="0AA8A954" w:rsidR="00A44FDA" w:rsidRDefault="00F52464" w:rsidP="00A44FDA">
      <w:pPr>
        <w:jc w:val="center"/>
        <w:rPr>
          <w:rStyle w:val="Fuerte"/>
          <w:rFonts w:asciiTheme="majorHAnsi" w:hAnsiTheme="majorHAnsi" w:cs="Arial"/>
          <w:sz w:val="20"/>
          <w:szCs w:val="20"/>
        </w:rPr>
      </w:pPr>
      <w:proofErr w:type="spellStart"/>
      <w:r>
        <w:rPr>
          <w:rStyle w:val="Fuerte"/>
          <w:rFonts w:asciiTheme="majorHAnsi" w:hAnsiTheme="majorHAnsi" w:cs="Arial"/>
          <w:sz w:val="20"/>
          <w:szCs w:val="20"/>
        </w:rPr>
        <w:t>Citacion</w:t>
      </w:r>
      <w:proofErr w:type="spellEnd"/>
      <w:r>
        <w:rPr>
          <w:rStyle w:val="Fuerte"/>
          <w:rFonts w:asciiTheme="majorHAnsi" w:hAnsiTheme="majorHAnsi" w:cs="Arial"/>
          <w:sz w:val="20"/>
          <w:szCs w:val="20"/>
        </w:rPr>
        <w:t xml:space="preserve"> e </w:t>
      </w:r>
      <w:proofErr w:type="spellStart"/>
      <w:r>
        <w:rPr>
          <w:rStyle w:val="Fuerte"/>
          <w:rFonts w:asciiTheme="majorHAnsi" w:hAnsiTheme="majorHAnsi" w:cs="Arial"/>
          <w:sz w:val="20"/>
          <w:szCs w:val="20"/>
        </w:rPr>
        <w:t>invitacion</w:t>
      </w:r>
      <w:proofErr w:type="spellEnd"/>
      <w:r>
        <w:rPr>
          <w:rStyle w:val="Fuerte"/>
          <w:rFonts w:asciiTheme="majorHAnsi" w:hAnsiTheme="majorHAnsi" w:cs="Arial"/>
          <w:sz w:val="20"/>
          <w:szCs w:val="20"/>
        </w:rPr>
        <w:t xml:space="preserve"> a los señores ministros</w:t>
      </w:r>
      <w:r w:rsidR="00F841D0">
        <w:rPr>
          <w:rStyle w:val="Fuerte"/>
          <w:rFonts w:asciiTheme="majorHAnsi" w:hAnsiTheme="majorHAnsi" w:cs="Arial"/>
          <w:sz w:val="20"/>
          <w:szCs w:val="20"/>
        </w:rPr>
        <w:t xml:space="preserve"> </w:t>
      </w:r>
      <w:r>
        <w:rPr>
          <w:rStyle w:val="Fuerte"/>
          <w:rFonts w:asciiTheme="majorHAnsi" w:hAnsiTheme="majorHAnsi" w:cs="Arial"/>
          <w:sz w:val="20"/>
          <w:szCs w:val="20"/>
        </w:rPr>
        <w:t>del despacho y altos funcionarios del Estado</w:t>
      </w:r>
    </w:p>
    <w:p w14:paraId="253BD088" w14:textId="77777777" w:rsidR="00A44FDA" w:rsidRDefault="00A44FDA" w:rsidP="00A44FDA">
      <w:pPr>
        <w:jc w:val="center"/>
        <w:rPr>
          <w:rStyle w:val="Fuerte"/>
          <w:rFonts w:asciiTheme="majorHAnsi" w:hAnsiTheme="majorHAnsi" w:cs="Arial"/>
          <w:sz w:val="20"/>
          <w:szCs w:val="20"/>
        </w:rPr>
      </w:pPr>
    </w:p>
    <w:p w14:paraId="02BBAFFA" w14:textId="31829946" w:rsidR="00A44FDA" w:rsidRDefault="00A44FDA" w:rsidP="00A44FDA">
      <w:pPr>
        <w:jc w:val="center"/>
        <w:rPr>
          <w:rStyle w:val="Fuerte"/>
          <w:rFonts w:asciiTheme="majorHAnsi" w:hAnsiTheme="majorHAnsi" w:cs="Arial"/>
          <w:sz w:val="20"/>
          <w:szCs w:val="20"/>
        </w:rPr>
      </w:pPr>
      <w:r>
        <w:rPr>
          <w:rStyle w:val="Fuerte"/>
          <w:rFonts w:asciiTheme="majorHAnsi" w:hAnsiTheme="majorHAnsi" w:cs="Arial"/>
          <w:sz w:val="20"/>
          <w:szCs w:val="20"/>
        </w:rPr>
        <w:t xml:space="preserve">PROPOSICION No. </w:t>
      </w:r>
      <w:r w:rsidR="00540CDE">
        <w:rPr>
          <w:rStyle w:val="Fuerte"/>
          <w:rFonts w:asciiTheme="majorHAnsi" w:hAnsiTheme="majorHAnsi" w:cs="Arial"/>
          <w:sz w:val="20"/>
          <w:szCs w:val="20"/>
        </w:rPr>
        <w:t>33</w:t>
      </w:r>
      <w:r>
        <w:rPr>
          <w:rStyle w:val="Fuerte"/>
          <w:rFonts w:asciiTheme="majorHAnsi" w:hAnsiTheme="majorHAnsi" w:cs="Arial"/>
          <w:sz w:val="20"/>
          <w:szCs w:val="20"/>
        </w:rPr>
        <w:t xml:space="preserve"> </w:t>
      </w:r>
    </w:p>
    <w:p w14:paraId="755AB0A1" w14:textId="77777777" w:rsidR="00A44FDA" w:rsidRDefault="00A44FDA" w:rsidP="00A44FDA">
      <w:pPr>
        <w:jc w:val="center"/>
        <w:rPr>
          <w:rStyle w:val="Fuerte"/>
          <w:rFonts w:asciiTheme="majorHAnsi" w:hAnsiTheme="majorHAnsi" w:cs="Arial"/>
          <w:sz w:val="20"/>
          <w:szCs w:val="20"/>
        </w:rPr>
      </w:pPr>
    </w:p>
    <w:p w14:paraId="33371424" w14:textId="7A3EEDFD" w:rsidR="00A44FDA" w:rsidRPr="00F841D0" w:rsidRDefault="00A44FDA" w:rsidP="00A44FDA">
      <w:pPr>
        <w:jc w:val="center"/>
        <w:rPr>
          <w:rStyle w:val="Fuerte"/>
          <w:rFonts w:asciiTheme="majorHAnsi" w:hAnsiTheme="majorHAnsi" w:cs="Arial"/>
          <w:sz w:val="20"/>
          <w:szCs w:val="20"/>
          <w:u w:val="single"/>
        </w:rPr>
      </w:pPr>
      <w:r w:rsidRPr="00F841D0">
        <w:rPr>
          <w:rStyle w:val="Fuerte"/>
          <w:rFonts w:asciiTheme="majorHAnsi" w:hAnsiTheme="majorHAnsi" w:cs="Arial"/>
          <w:sz w:val="20"/>
          <w:szCs w:val="20"/>
          <w:u w:val="single"/>
        </w:rPr>
        <w:t>DEBATE DE CONTROL POLITICO</w:t>
      </w:r>
    </w:p>
    <w:p w14:paraId="5B3D01C3" w14:textId="4E79839C" w:rsidR="00540CDE" w:rsidRDefault="00540CDE" w:rsidP="00A44FDA">
      <w:pPr>
        <w:jc w:val="center"/>
        <w:rPr>
          <w:rStyle w:val="Fuerte"/>
          <w:rFonts w:asciiTheme="majorHAnsi" w:hAnsiTheme="majorHAnsi" w:cs="Arial"/>
          <w:sz w:val="18"/>
          <w:szCs w:val="18"/>
          <w:u w:val="single"/>
        </w:rPr>
      </w:pPr>
    </w:p>
    <w:p w14:paraId="26BAD57C" w14:textId="11E3EF88" w:rsidR="00540CDE" w:rsidRPr="00921DE4" w:rsidRDefault="00540CDE" w:rsidP="00540CDE">
      <w:pPr>
        <w:jc w:val="both"/>
        <w:rPr>
          <w:rStyle w:val="Fuerte"/>
          <w:rFonts w:asciiTheme="majorHAnsi" w:hAnsiTheme="majorHAnsi" w:cs="Arial"/>
          <w:b w:val="0"/>
          <w:sz w:val="20"/>
          <w:szCs w:val="20"/>
        </w:rPr>
      </w:pPr>
      <w:proofErr w:type="spellStart"/>
      <w:r w:rsidRPr="00921DE4">
        <w:rPr>
          <w:rStyle w:val="Fuerte"/>
          <w:rFonts w:asciiTheme="majorHAnsi" w:hAnsiTheme="majorHAnsi" w:cs="Arial"/>
          <w:b w:val="0"/>
          <w:sz w:val="20"/>
          <w:szCs w:val="20"/>
        </w:rPr>
        <w:t>Citese</w:t>
      </w:r>
      <w:proofErr w:type="spellEnd"/>
      <w:r w:rsidRPr="00921DE4">
        <w:rPr>
          <w:rStyle w:val="Fuerte"/>
          <w:rFonts w:asciiTheme="majorHAnsi" w:hAnsiTheme="majorHAnsi" w:cs="Arial"/>
          <w:b w:val="0"/>
          <w:sz w:val="20"/>
          <w:szCs w:val="20"/>
        </w:rPr>
        <w:t xml:space="preserve"> a debate de control político a la Ministra de Vivienda, Ciudad y Territorio, Helga </w:t>
      </w:r>
      <w:proofErr w:type="spellStart"/>
      <w:r w:rsidRPr="00921DE4">
        <w:rPr>
          <w:rStyle w:val="Fuerte"/>
          <w:rFonts w:asciiTheme="majorHAnsi" w:hAnsiTheme="majorHAnsi" w:cs="Arial"/>
          <w:b w:val="0"/>
          <w:sz w:val="20"/>
          <w:szCs w:val="20"/>
        </w:rPr>
        <w:t>Maria</w:t>
      </w:r>
      <w:proofErr w:type="spellEnd"/>
      <w:r w:rsidRPr="00921DE4">
        <w:rPr>
          <w:rStyle w:val="Fuerte"/>
          <w:rFonts w:asciiTheme="majorHAnsi" w:hAnsiTheme="majorHAnsi" w:cs="Arial"/>
          <w:b w:val="0"/>
          <w:sz w:val="20"/>
          <w:szCs w:val="20"/>
        </w:rPr>
        <w:t xml:space="preserve"> Rivas Ardila, para que rinda informe ante la </w:t>
      </w:r>
      <w:proofErr w:type="spellStart"/>
      <w:r w:rsidRPr="00921DE4">
        <w:rPr>
          <w:rStyle w:val="Fuerte"/>
          <w:rFonts w:asciiTheme="majorHAnsi" w:hAnsiTheme="majorHAnsi" w:cs="Arial"/>
          <w:b w:val="0"/>
          <w:sz w:val="20"/>
          <w:szCs w:val="20"/>
        </w:rPr>
        <w:t>Comision</w:t>
      </w:r>
      <w:proofErr w:type="spellEnd"/>
      <w:r w:rsidRPr="00921DE4">
        <w:rPr>
          <w:rStyle w:val="Fuerte"/>
          <w:rFonts w:asciiTheme="majorHAnsi" w:hAnsiTheme="majorHAnsi" w:cs="Arial"/>
          <w:b w:val="0"/>
          <w:sz w:val="20"/>
          <w:szCs w:val="20"/>
        </w:rPr>
        <w:t xml:space="preserve"> Primera del Senado de la Republica, sobre el funcionamiento, los niveles de ejecución presupuestal de dicha cartera ministerial, el cumplimiento de las metas previstas en el Plan Nacional de Desarrollo 2022-2026, las medidas adoptadas para contrarrestar el déficit habitacional y las crisis del sector construcción, </w:t>
      </w:r>
      <w:proofErr w:type="spellStart"/>
      <w:r w:rsidRPr="00921DE4">
        <w:rPr>
          <w:rStyle w:val="Fuerte"/>
          <w:rFonts w:asciiTheme="majorHAnsi" w:hAnsiTheme="majorHAnsi" w:cs="Arial"/>
          <w:b w:val="0"/>
          <w:sz w:val="20"/>
          <w:szCs w:val="20"/>
        </w:rPr>
        <w:t>asi</w:t>
      </w:r>
      <w:proofErr w:type="spellEnd"/>
      <w:r w:rsidRPr="00921DE4">
        <w:rPr>
          <w:rStyle w:val="Fuerte"/>
          <w:rFonts w:asciiTheme="majorHAnsi" w:hAnsiTheme="majorHAnsi" w:cs="Arial"/>
          <w:b w:val="0"/>
          <w:sz w:val="20"/>
          <w:szCs w:val="20"/>
        </w:rPr>
        <w:t xml:space="preserve"> como respecto de la suspensión del Programa “Mi Casa Ya”, conforme con los cuestionarios que se adjuntan.</w:t>
      </w:r>
    </w:p>
    <w:p w14:paraId="7068EED9" w14:textId="049FEEC0" w:rsidR="00540CDE" w:rsidRDefault="00540CDE" w:rsidP="00540CDE">
      <w:pPr>
        <w:jc w:val="both"/>
        <w:rPr>
          <w:rStyle w:val="Fuerte"/>
          <w:rFonts w:asciiTheme="majorHAnsi" w:hAnsiTheme="majorHAnsi" w:cs="Arial"/>
          <w:b w:val="0"/>
          <w:sz w:val="18"/>
          <w:szCs w:val="18"/>
        </w:rPr>
      </w:pPr>
    </w:p>
    <w:p w14:paraId="0F3A336B" w14:textId="20470785" w:rsidR="00540CDE" w:rsidRDefault="00540CDE" w:rsidP="00540CDE">
      <w:pPr>
        <w:jc w:val="both"/>
        <w:rPr>
          <w:rStyle w:val="Fuerte"/>
          <w:rFonts w:asciiTheme="majorHAnsi" w:hAnsiTheme="majorHAnsi" w:cs="Arial"/>
          <w:b w:val="0"/>
          <w:sz w:val="18"/>
          <w:szCs w:val="18"/>
        </w:rPr>
      </w:pPr>
      <w:r>
        <w:rPr>
          <w:rStyle w:val="Fuerte"/>
          <w:rFonts w:asciiTheme="majorHAnsi" w:hAnsiTheme="majorHAnsi" w:cs="Arial"/>
          <w:b w:val="0"/>
          <w:sz w:val="18"/>
          <w:szCs w:val="18"/>
        </w:rPr>
        <w:t>CARLOS FERNANDO MOTOA SOLARTE</w:t>
      </w:r>
    </w:p>
    <w:p w14:paraId="5FF82FCA" w14:textId="5ADA7B09" w:rsidR="00540CDE" w:rsidRPr="00540CDE" w:rsidRDefault="00540CDE" w:rsidP="00540CDE">
      <w:pPr>
        <w:jc w:val="both"/>
        <w:rPr>
          <w:rStyle w:val="Fuerte"/>
          <w:rFonts w:asciiTheme="majorHAnsi" w:hAnsiTheme="majorHAnsi" w:cs="Arial"/>
          <w:b w:val="0"/>
          <w:sz w:val="18"/>
          <w:szCs w:val="18"/>
        </w:rPr>
      </w:pPr>
      <w:r>
        <w:rPr>
          <w:rStyle w:val="Fuerte"/>
          <w:rFonts w:asciiTheme="majorHAnsi" w:hAnsiTheme="majorHAnsi" w:cs="Arial"/>
          <w:b w:val="0"/>
          <w:sz w:val="18"/>
          <w:szCs w:val="18"/>
        </w:rPr>
        <w:t xml:space="preserve">Senador de la Republica. </w:t>
      </w:r>
    </w:p>
    <w:p w14:paraId="3864E867" w14:textId="77777777" w:rsidR="0034507E" w:rsidRDefault="0034507E" w:rsidP="00D710DA">
      <w:pPr>
        <w:pStyle w:val="Default"/>
        <w:ind w:left="2160" w:firstLine="720"/>
        <w:rPr>
          <w:rFonts w:ascii="BookAntiqua-Bold" w:hAnsi="BookAntiqua-Bold" w:cs="BookAntiqua-Bold"/>
          <w:b/>
          <w:bCs/>
          <w:color w:val="auto"/>
          <w:sz w:val="18"/>
          <w:szCs w:val="18"/>
        </w:rPr>
      </w:pPr>
    </w:p>
    <w:p w14:paraId="6FC77FBB" w14:textId="7DB7BEF4" w:rsidR="00540CDE" w:rsidRDefault="00540CDE" w:rsidP="00D710DA">
      <w:pPr>
        <w:pStyle w:val="Default"/>
        <w:ind w:left="2160" w:firstLine="720"/>
        <w:rPr>
          <w:rFonts w:ascii="BookAntiqua-Bold" w:hAnsi="BookAntiqua-Bold" w:cs="BookAntiqua-Bold"/>
          <w:b/>
          <w:bCs/>
          <w:color w:val="auto"/>
          <w:sz w:val="18"/>
          <w:szCs w:val="18"/>
        </w:rPr>
      </w:pPr>
    </w:p>
    <w:p w14:paraId="2C4D5BC9" w14:textId="77777777" w:rsidR="00F841D0" w:rsidRPr="00F841D0" w:rsidRDefault="00F841D0" w:rsidP="00F841D0">
      <w:pPr>
        <w:jc w:val="center"/>
        <w:rPr>
          <w:rFonts w:asciiTheme="majorHAnsi" w:eastAsia="Book Antiqua" w:hAnsiTheme="majorHAnsi" w:cs="Book Antiqua"/>
          <w:b/>
          <w:bCs/>
          <w:sz w:val="20"/>
          <w:szCs w:val="20"/>
          <w:u w:val="single"/>
        </w:rPr>
      </w:pPr>
      <w:r w:rsidRPr="00F841D0">
        <w:rPr>
          <w:rFonts w:asciiTheme="majorHAnsi" w:eastAsia="Book Antiqua" w:hAnsiTheme="majorHAnsi" w:cs="Book Antiqua"/>
          <w:b/>
          <w:bCs/>
          <w:sz w:val="20"/>
          <w:szCs w:val="20"/>
          <w:u w:val="single"/>
        </w:rPr>
        <w:t>CUESTIONARIO</w:t>
      </w:r>
    </w:p>
    <w:p w14:paraId="2EC6E8B1" w14:textId="77777777" w:rsidR="00F841D0" w:rsidRPr="00F841D0" w:rsidRDefault="00F841D0" w:rsidP="00F841D0">
      <w:pPr>
        <w:jc w:val="center"/>
        <w:rPr>
          <w:rFonts w:asciiTheme="majorHAnsi" w:eastAsia="Book Antiqua" w:hAnsiTheme="majorHAnsi" w:cs="Book Antiqua"/>
          <w:sz w:val="20"/>
          <w:szCs w:val="20"/>
        </w:rPr>
      </w:pPr>
    </w:p>
    <w:p w14:paraId="1FD98A65"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¿Cuántos hogares viven en vivienda propia o arrendada en Colombia? Favor discriminar por categoría (propia o arrendada), ubicación (rural o urbana) y en lo posible estrato.</w:t>
      </w:r>
    </w:p>
    <w:p w14:paraId="779F1217"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¿Cuántos hogares se estima que sufren déficit habitacional en Colombia? Favor discriminar por categoría (déficit cuantitativo y cualitativo).</w:t>
      </w:r>
    </w:p>
    <w:p w14:paraId="2C85EE8C"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Sírvase indicar si el gobierno reconoce que Colombia está transitando hacia un modelo con mayor proporción de hogares en arriendo que en propiedad y qué responsabilidad tiene en el fenómeno.</w:t>
      </w:r>
    </w:p>
    <w:p w14:paraId="291D43CF"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¿Por qué el Ministerio de Vivienda cambió las disposiciones para acceder al programa “</w:t>
      </w:r>
      <w:r w:rsidRPr="00F841D0">
        <w:rPr>
          <w:rFonts w:asciiTheme="majorHAnsi" w:eastAsia="Book Antiqua" w:hAnsiTheme="majorHAnsi" w:cs="Book Antiqua"/>
          <w:i/>
          <w:iCs/>
          <w:sz w:val="20"/>
          <w:szCs w:val="20"/>
        </w:rPr>
        <w:t>Mi Casa Ya</w:t>
      </w:r>
      <w:r w:rsidRPr="00F841D0">
        <w:rPr>
          <w:rFonts w:asciiTheme="majorHAnsi" w:eastAsia="Book Antiqua" w:hAnsiTheme="majorHAnsi" w:cs="Book Antiqua"/>
          <w:sz w:val="20"/>
          <w:szCs w:val="20"/>
        </w:rPr>
        <w:t>” en 2023 y a causa de qué revirtieron la decisión en 2024? Favor acompañar cada respuesta con sus respectivos cambios de requisitos, así como los que funcionan en la actualidad.</w:t>
      </w:r>
    </w:p>
    <w:p w14:paraId="62BF1298"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lastRenderedPageBreak/>
        <w:t>¿Qué causó la más reciente crisis del programa ‘Mi Casa Ya’? ¿Cómo impacta su suspensión en el sector de la construcción y la vivienda? Favor acompañar con cifras concretas las respuestas para ambos interrogantes.</w:t>
      </w:r>
    </w:p>
    <w:p w14:paraId="57394C7A"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Agremiaciones como CAMACOL vienen advirtiendo que la suspensión de “</w:t>
      </w:r>
      <w:r w:rsidRPr="00F841D0">
        <w:rPr>
          <w:rFonts w:asciiTheme="majorHAnsi" w:eastAsia="Book Antiqua" w:hAnsiTheme="majorHAnsi" w:cs="Book Antiqua"/>
          <w:i/>
          <w:iCs/>
          <w:sz w:val="20"/>
          <w:szCs w:val="20"/>
        </w:rPr>
        <w:t>Mi Casa Ya</w:t>
      </w:r>
      <w:r w:rsidRPr="00F841D0">
        <w:rPr>
          <w:rFonts w:asciiTheme="majorHAnsi" w:eastAsia="Book Antiqua" w:hAnsiTheme="majorHAnsi" w:cs="Book Antiqua"/>
          <w:sz w:val="20"/>
          <w:szCs w:val="20"/>
        </w:rPr>
        <w:t>” y la congelación de varios miles de subsidios a lo largo del país incrementará la cuota que sus beneficiarios pagarán hasta un 40% cada mes ¿Desde su cartera contemplan alivios o ayudas que hagan las veces de alternativa al programa? ¿Cuáles son?</w:t>
      </w:r>
    </w:p>
    <w:p w14:paraId="4C37B671"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¿Cuántos proyectos de vivienda (tanto VIS como No-VIS) se estima que serán afectados por la crisis/suspensión del programa ‘Mi Casa Ya’? ¿Se prevén cancelaciones y/o prórrogas para la entrega de proyectos durante 2026? Favor acompañar con cifras concretas las respuestas para ambos interrogantes.</w:t>
      </w:r>
    </w:p>
    <w:p w14:paraId="105EE9E4"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¿Reconoce su cartera que la suspensión y posterior incertidumbre del programa ‘Mi Casa Ya’ ha afectado la confianza de los hogares y del sector constructor? Sustente su respuesta con datos.</w:t>
      </w:r>
    </w:p>
    <w:p w14:paraId="243F8554"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¿Cómo justifica su cartera el cambio de enfoque hacia el déficit cualitativo, cuando el país presenta un alto déficit cuantitativo en acceso a la vivienda? ¿Considera que el fortalecimiento de programas de mejoramiento (como ‘Cambia Mi Casa’) puede reemplazar la necesidad de programas masivos de construcción de viviendas nuevas? Justifique sus respuestas.</w:t>
      </w:r>
    </w:p>
    <w:p w14:paraId="33EAB584"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¿Cuál es el impacto en el sector construcción de la suspensión del programa “</w:t>
      </w:r>
      <w:r w:rsidRPr="00F841D0">
        <w:rPr>
          <w:rFonts w:asciiTheme="majorHAnsi" w:eastAsia="Book Antiqua" w:hAnsiTheme="majorHAnsi" w:cs="Book Antiqua"/>
          <w:i/>
          <w:iCs/>
          <w:sz w:val="20"/>
          <w:szCs w:val="20"/>
        </w:rPr>
        <w:t>Mi Casa Ya</w:t>
      </w:r>
      <w:r w:rsidRPr="00F841D0">
        <w:rPr>
          <w:rFonts w:asciiTheme="majorHAnsi" w:eastAsia="Book Antiqua" w:hAnsiTheme="majorHAnsi" w:cs="Book Antiqua"/>
          <w:sz w:val="20"/>
          <w:szCs w:val="20"/>
        </w:rPr>
        <w:t>” en términos de lanzamientos, ventas e iniciaciones, así como en número de empleos perdidos? ¿Qué medidas ha adoptado su cartera para contrarrestar la crisis inducida desde el propio Ejecutivo?</w:t>
      </w:r>
    </w:p>
    <w:p w14:paraId="4E42662A"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 xml:space="preserve">Aunque ‘Mi Casa Ya’ es el programa insignia del Ministerio de Vivienda se sabe que ‘Semillero de Propietarios’ también se vio afectado por disposiciones recientes. ¿Puede indicarnos cuántos hogares han dejado de transitar de arrendatarios a propietarios por efectos de tales disposiciones? ¿Puede explicarnos cuál es el estado </w:t>
      </w:r>
      <w:proofErr w:type="gramStart"/>
      <w:r w:rsidRPr="00F841D0">
        <w:rPr>
          <w:rFonts w:asciiTheme="majorHAnsi" w:eastAsia="Book Antiqua" w:hAnsiTheme="majorHAnsi" w:cs="Book Antiqua"/>
          <w:sz w:val="20"/>
          <w:szCs w:val="20"/>
        </w:rPr>
        <w:t>de  ‘</w:t>
      </w:r>
      <w:proofErr w:type="gramEnd"/>
      <w:r w:rsidRPr="00F841D0">
        <w:rPr>
          <w:rFonts w:asciiTheme="majorHAnsi" w:eastAsia="Book Antiqua" w:hAnsiTheme="majorHAnsi" w:cs="Book Antiqua"/>
          <w:sz w:val="20"/>
          <w:szCs w:val="20"/>
        </w:rPr>
        <w:t>Semillero de Propietarios’ hoy?</w:t>
      </w:r>
    </w:p>
    <w:p w14:paraId="64563199"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¿De cuánto ha sido la apropiación del Sector Vivienda durante la última década? Favor discriminar por año (entre 2015 y 2025), indicar cuánto representó respecto del total del Presupuesto General de la Nación (en cada vigencia) e indicar cuánto apropió cada una de sus entidades (Min. Vivienda incluido). Especificar cuánto correspondía a funcionamiento, servicio de deuda e inversión en cada una de las vigencias solicitadas.</w:t>
      </w:r>
    </w:p>
    <w:p w14:paraId="59B99A57"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¿A cuánto asciende la apropiación del Sector Vivienda para 2026? Favor indicar cuánto representa respecto del total del Presupuesto General de la Nación e indicar cuánto apropió cada una de sus entidades (Min. Vivienda incluido). Especificar cuánto corresponde a funcionamiento, servicio de deuda e inversión durante la vigencia solicitada.</w:t>
      </w:r>
    </w:p>
    <w:p w14:paraId="4062DAB1"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¿Cuáles fueron los niveles de ejecución del Sector Vivienda al finalizar cada año durante la última década? Favor discriminar por año (entre 2015 y 2025), especificar por categoría (porcentaje de recursos comprometidos, obligados y pagados) e indicar porcentaje ejecutado por cada una de sus entidades (Min. Vivienda incluido). Sírvase explicar por qué el Sector Vivienda presenta niveles de ejecución inferiores al 80% desde 2022.</w:t>
      </w:r>
    </w:p>
    <w:p w14:paraId="2B6C7F09"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¿Cuántos y cuáles son las metas e indicadores establecidos para el Sector de la Vivienda según el Plan Nacional de Desarrollo? Sírvase indicar el porcentaje de avance de cada uno en lo corrido del cuatrienio.</w:t>
      </w:r>
    </w:p>
    <w:p w14:paraId="7C5241BA"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Según el portal SINERGIA del Departamento de Nacional de Planeación (DNP) el Sector de la Vivienda cuenta con 14 indicadores y un cumplimiento de metas cercano al 60% faltando meses para terminar el cuatrienio. Explique las razones detrás de tan pobre desempeño. ¿Por qué hay indicadores sin ficha técnica, otros en negativo y algunos con avances poco (o nada) relevantes?</w:t>
      </w:r>
    </w:p>
    <w:p w14:paraId="7AB06504"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¿Cuáles políticas, programas y/o proyectos de su cartera buscan ofrecer soluciones de vivienda a los hogares colombianos? Favor discriminar por categoría (política, programa y/o proyecto), describir cada uno e indicar número de beneficiarios estimado por año.</w:t>
      </w:r>
    </w:p>
    <w:p w14:paraId="5C2052BF"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lastRenderedPageBreak/>
        <w:t>¿Cuántos hogares han accedido a vivienda gracias a su cartera durante la última década? Favor discriminar por año (entre 2015 y 2025), tipo de vivienda (VIS y No-VIS) e indicar la política, programa y/o proyecto que lo permitió.</w:t>
      </w:r>
    </w:p>
    <w:p w14:paraId="5F1352CF"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¿Cuántas viviendas nuevas o usadas se han vendido en Colombia durante la última década? Favor discriminar por año (entre 2015 y 2025), tipo de vivienda (nueva o usada) y estrato.</w:t>
      </w:r>
    </w:p>
    <w:p w14:paraId="035CBED9"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¿Cuántos desistimientos para acceder a las diferentes soluciones de vivienda del Estado han sido conocidos por su cartera durante la última década? Favor discriminar por año (2015 y 2025), causas más recurrentes de los desistimientos y tipo de vivienda (VIS y No-VIS).</w:t>
      </w:r>
    </w:p>
    <w:p w14:paraId="181230AC" w14:textId="77777777" w:rsidR="00F841D0" w:rsidRPr="00F841D0" w:rsidRDefault="00F841D0" w:rsidP="00F841D0">
      <w:pPr>
        <w:widowControl/>
        <w:numPr>
          <w:ilvl w:val="0"/>
          <w:numId w:val="38"/>
        </w:numPr>
        <w:autoSpaceDE/>
        <w:autoSpaceDN/>
        <w:spacing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 xml:space="preserve">Sírvase explicar en detalle la propuesta del Presidente Petro para </w:t>
      </w:r>
      <w:proofErr w:type="spellStart"/>
      <w:r w:rsidRPr="00F841D0">
        <w:rPr>
          <w:rFonts w:asciiTheme="majorHAnsi" w:eastAsia="Book Antiqua" w:hAnsiTheme="majorHAnsi" w:cs="Book Antiqua"/>
          <w:sz w:val="20"/>
          <w:szCs w:val="20"/>
        </w:rPr>
        <w:t>desindexar</w:t>
      </w:r>
      <w:proofErr w:type="spellEnd"/>
      <w:r w:rsidRPr="00F841D0">
        <w:rPr>
          <w:rFonts w:asciiTheme="majorHAnsi" w:eastAsia="Book Antiqua" w:hAnsiTheme="majorHAnsi" w:cs="Book Antiqua"/>
          <w:sz w:val="20"/>
          <w:szCs w:val="20"/>
        </w:rPr>
        <w:t xml:space="preserve"> los precios de la vivienda del salario mínimo. ¿Cuenta con algún estudio de impacto o justificación técnica? ¿Cómo evitará el Ejecutivo que este cambio provoque mayor incertidumbre en un sector que ya enfrenta una contracción significativa?</w:t>
      </w:r>
    </w:p>
    <w:p w14:paraId="0CE205E9" w14:textId="77777777" w:rsidR="00F841D0" w:rsidRPr="00F841D0" w:rsidRDefault="00F841D0" w:rsidP="00F841D0">
      <w:pPr>
        <w:widowControl/>
        <w:numPr>
          <w:ilvl w:val="0"/>
          <w:numId w:val="38"/>
        </w:numPr>
        <w:autoSpaceDE/>
        <w:autoSpaceDN/>
        <w:spacing w:before="240" w:after="200" w:line="276" w:lineRule="auto"/>
        <w:jc w:val="both"/>
        <w:rPr>
          <w:rFonts w:asciiTheme="majorHAnsi" w:eastAsia="Book Antiqua" w:hAnsiTheme="majorHAnsi" w:cs="Book Antiqua"/>
          <w:sz w:val="20"/>
          <w:szCs w:val="20"/>
        </w:rPr>
      </w:pPr>
      <w:r w:rsidRPr="00F841D0">
        <w:rPr>
          <w:rFonts w:asciiTheme="majorHAnsi" w:eastAsia="Book Antiqua" w:hAnsiTheme="majorHAnsi" w:cs="Book Antiqua"/>
          <w:sz w:val="20"/>
          <w:szCs w:val="20"/>
        </w:rPr>
        <w:t>El Presidente Petro ha culpado al Banco de la República de muchas de las dificultades que el país enfrenta para garantizar el acceso a la vivienda. Sírvase soportar con evidencia técnica qué porcentaje de la caída en el acceso a la vivienda es atribuible a las tasas de interés.</w:t>
      </w:r>
    </w:p>
    <w:p w14:paraId="4441C50C" w14:textId="77777777" w:rsidR="001D5B36" w:rsidRDefault="001D5B36" w:rsidP="00E60BBB">
      <w:pPr>
        <w:pStyle w:val="Default"/>
        <w:ind w:left="3600" w:firstLine="720"/>
        <w:rPr>
          <w:rFonts w:ascii="BookAntiqua-Bold" w:hAnsi="BookAntiqua-Bold" w:cs="BookAntiqua-Bold"/>
          <w:b/>
          <w:bCs/>
          <w:color w:val="auto"/>
          <w:sz w:val="18"/>
          <w:szCs w:val="18"/>
        </w:rPr>
      </w:pPr>
    </w:p>
    <w:p w14:paraId="4A57B6AF" w14:textId="3DC83263" w:rsidR="0099508A" w:rsidRDefault="00E60BBB" w:rsidP="00E60BBB">
      <w:pPr>
        <w:pStyle w:val="Default"/>
        <w:ind w:left="3600" w:firstLine="720"/>
        <w:rPr>
          <w:rFonts w:ascii="BookAntiqua-Bold" w:hAnsi="BookAntiqua-Bold" w:cs="BookAntiqua-Bold"/>
          <w:b/>
          <w:bCs/>
          <w:color w:val="auto"/>
          <w:sz w:val="18"/>
          <w:szCs w:val="18"/>
        </w:rPr>
      </w:pPr>
      <w:r>
        <w:rPr>
          <w:rFonts w:ascii="BookAntiqua-Bold" w:hAnsi="BookAntiqua-Bold" w:cs="BookAntiqua-Bold"/>
          <w:b/>
          <w:bCs/>
          <w:color w:val="auto"/>
          <w:sz w:val="18"/>
          <w:szCs w:val="18"/>
        </w:rPr>
        <w:t xml:space="preserve"> </w:t>
      </w:r>
      <w:r w:rsidR="0099508A">
        <w:rPr>
          <w:rFonts w:ascii="BookAntiqua-Bold" w:hAnsi="BookAntiqua-Bold" w:cs="BookAntiqua-Bold"/>
          <w:b/>
          <w:bCs/>
          <w:color w:val="auto"/>
          <w:sz w:val="18"/>
          <w:szCs w:val="18"/>
        </w:rPr>
        <w:t>V</w:t>
      </w:r>
    </w:p>
    <w:p w14:paraId="66D0ADD1" w14:textId="44016017" w:rsidR="001D5B36" w:rsidRDefault="00F52464" w:rsidP="001D5B36">
      <w:pPr>
        <w:ind w:right="-34"/>
        <w:jc w:val="center"/>
        <w:rPr>
          <w:rStyle w:val="Fuerte"/>
          <w:rFonts w:asciiTheme="majorHAnsi" w:hAnsiTheme="majorHAnsi" w:cs="Arial"/>
          <w:sz w:val="20"/>
          <w:szCs w:val="20"/>
        </w:rPr>
      </w:pPr>
      <w:r>
        <w:rPr>
          <w:rStyle w:val="Fuerte"/>
          <w:rFonts w:asciiTheme="majorHAnsi" w:hAnsiTheme="majorHAnsi" w:cs="Arial"/>
          <w:sz w:val="20"/>
          <w:szCs w:val="20"/>
        </w:rPr>
        <w:t>Tercer debate</w:t>
      </w:r>
      <w:r w:rsidRPr="00F52464">
        <w:t xml:space="preserve"> </w:t>
      </w:r>
      <w:r>
        <w:rPr>
          <w:rStyle w:val="Fuerte"/>
          <w:rFonts w:asciiTheme="majorHAnsi" w:hAnsiTheme="majorHAnsi" w:cs="Arial"/>
          <w:sz w:val="20"/>
          <w:szCs w:val="20"/>
        </w:rPr>
        <w:t>al p</w:t>
      </w:r>
      <w:r w:rsidRPr="00F52464">
        <w:rPr>
          <w:rStyle w:val="Fuerte"/>
          <w:rFonts w:asciiTheme="majorHAnsi" w:hAnsiTheme="majorHAnsi" w:cs="Arial"/>
          <w:sz w:val="20"/>
          <w:szCs w:val="20"/>
        </w:rPr>
        <w:t xml:space="preserve">royecto de </w:t>
      </w:r>
      <w:r>
        <w:rPr>
          <w:rStyle w:val="Fuerte"/>
          <w:rFonts w:asciiTheme="majorHAnsi" w:hAnsiTheme="majorHAnsi" w:cs="Arial"/>
          <w:sz w:val="20"/>
          <w:szCs w:val="20"/>
        </w:rPr>
        <w:t>l</w:t>
      </w:r>
      <w:r w:rsidRPr="00F52464">
        <w:rPr>
          <w:rStyle w:val="Fuerte"/>
          <w:rFonts w:asciiTheme="majorHAnsi" w:hAnsiTheme="majorHAnsi" w:cs="Arial"/>
          <w:sz w:val="20"/>
          <w:szCs w:val="20"/>
        </w:rPr>
        <w:t>ey</w:t>
      </w:r>
    </w:p>
    <w:p w14:paraId="6EA92608" w14:textId="77777777" w:rsidR="001D5B36" w:rsidRDefault="001D5B36" w:rsidP="001D5B36">
      <w:pPr>
        <w:pStyle w:val="Prrafodelista"/>
        <w:tabs>
          <w:tab w:val="left" w:pos="5160"/>
        </w:tabs>
        <w:ind w:firstLine="0"/>
        <w:rPr>
          <w:rFonts w:ascii="Book Antiqua" w:hAnsi="Book Antiqua" w:cs="BookAntiqua-Bold"/>
          <w:bCs/>
          <w:sz w:val="18"/>
          <w:szCs w:val="18"/>
        </w:rPr>
      </w:pPr>
      <w:r>
        <w:rPr>
          <w:b/>
          <w:sz w:val="18"/>
          <w:szCs w:val="18"/>
        </w:rPr>
        <w:t xml:space="preserve">                                                                              </w:t>
      </w:r>
    </w:p>
    <w:p w14:paraId="6A24EB74" w14:textId="77777777" w:rsidR="001D5B36" w:rsidRDefault="001D5B36" w:rsidP="001D5B36">
      <w:pPr>
        <w:pStyle w:val="Default"/>
        <w:numPr>
          <w:ilvl w:val="0"/>
          <w:numId w:val="1"/>
        </w:numPr>
        <w:rPr>
          <w:rFonts w:ascii="BookAntiqua-Bold" w:hAnsi="BookAntiqua-Bold" w:cs="BookAntiqua-Bold"/>
          <w:color w:val="auto"/>
          <w:sz w:val="18"/>
          <w:szCs w:val="18"/>
        </w:rPr>
      </w:pPr>
      <w:r w:rsidRPr="295E5280">
        <w:rPr>
          <w:rFonts w:cstheme="minorBidi"/>
          <w:color w:val="auto"/>
          <w:sz w:val="18"/>
          <w:szCs w:val="18"/>
        </w:rPr>
        <w:t xml:space="preserve">Proyecto de Ley No. 301 de 2025 Senado - 587 de 2025 Cámara </w:t>
      </w:r>
      <w:r w:rsidRPr="295E5280">
        <w:rPr>
          <w:rFonts w:ascii="BookAntiqua-Bold" w:hAnsi="BookAntiqua-Bold" w:cs="BookAntiqua-Bold"/>
          <w:b/>
          <w:bCs/>
          <w:color w:val="auto"/>
          <w:sz w:val="18"/>
          <w:szCs w:val="18"/>
        </w:rPr>
        <w:t xml:space="preserve">“Por medio del cual se adopta una reforma estructural al ICETEX y se dictan otras disposiciones”. </w:t>
      </w:r>
    </w:p>
    <w:p w14:paraId="2569A65F" w14:textId="77777777" w:rsidR="001D5B36" w:rsidRDefault="001D5B36" w:rsidP="001D5B36">
      <w:pPr>
        <w:pStyle w:val="Default"/>
        <w:ind w:left="762"/>
        <w:rPr>
          <w:rFonts w:ascii="BookAntiqua-Bold" w:hAnsi="BookAntiqua-Bold" w:cs="BookAntiqua-Bold"/>
          <w:color w:val="auto"/>
          <w:sz w:val="18"/>
          <w:szCs w:val="18"/>
        </w:rPr>
      </w:pPr>
      <w:r w:rsidRPr="295E5280">
        <w:rPr>
          <w:rFonts w:ascii="BookAntiqua-Bold" w:hAnsi="BookAntiqua-Bold" w:cs="BookAntiqua-Bold"/>
          <w:b/>
          <w:bCs/>
          <w:color w:val="auto"/>
          <w:sz w:val="18"/>
          <w:szCs w:val="18"/>
        </w:rPr>
        <w:t xml:space="preserve"> </w:t>
      </w:r>
    </w:p>
    <w:p w14:paraId="61204D32" w14:textId="77777777" w:rsidR="001D5B36" w:rsidRPr="00966344" w:rsidRDefault="001D5B36" w:rsidP="001D5B36">
      <w:pPr>
        <w:pStyle w:val="Default"/>
        <w:ind w:left="2880" w:hanging="2160"/>
        <w:rPr>
          <w:rFonts w:ascii="BookAntiqua-Bold" w:hAnsi="BookAntiqua-Bold" w:cs="BookAntiqua-Bold"/>
          <w:bCs/>
          <w:color w:val="auto"/>
          <w:sz w:val="18"/>
          <w:szCs w:val="18"/>
        </w:rPr>
      </w:pPr>
      <w:r w:rsidRPr="295E5280">
        <w:rPr>
          <w:rFonts w:ascii="BookAntiqua-Bold" w:hAnsi="BookAntiqua-Bold" w:cs="BookAntiqua-Bold"/>
          <w:b/>
          <w:bCs/>
          <w:color w:val="auto"/>
          <w:sz w:val="18"/>
          <w:szCs w:val="18"/>
        </w:rPr>
        <w:t xml:space="preserve">Autores: </w:t>
      </w:r>
      <w:r>
        <w:tab/>
      </w:r>
      <w:r w:rsidRPr="00966344">
        <w:rPr>
          <w:rFonts w:ascii="BookAntiqua-Bold" w:hAnsi="BookAntiqua-Bold" w:cs="BookAntiqua-Bold"/>
          <w:b/>
          <w:bCs/>
          <w:color w:val="auto"/>
          <w:sz w:val="18"/>
          <w:szCs w:val="18"/>
        </w:rPr>
        <w:t>HH.SS;</w:t>
      </w:r>
      <w:r w:rsidRPr="00966344">
        <w:rPr>
          <w:rFonts w:ascii="BookAntiqua-Bold" w:hAnsi="BookAntiqua-Bold" w:cs="BookAntiqua-Bold"/>
          <w:bCs/>
          <w:color w:val="auto"/>
          <w:sz w:val="18"/>
          <w:szCs w:val="18"/>
        </w:rPr>
        <w:t xml:space="preserve"> Alejandro Carlos Chacón Camargo, Angélica Lisbeth Lozano Correa, Efraín José Cepeda Sarabia, Germán Alcides Blanco Álvarez, Guido Echeverri Piedrahita, Honorio Miguel Henríquez Pinedo, Miguel Ángel Pinto Hernández, Norma Hurtado Sánchez, Paloma Susana Valencia Laserna, HH.RR: Alejandro García Ríos, Carolina Giraldo Botero, Catherine Juvinao Clavijo, Cristian Danilo Avendaño Fino, Daniel Carvalho Mejía, Delcy Esperanza Isaza Buenaventura, </w:t>
      </w:r>
      <w:proofErr w:type="spellStart"/>
      <w:r w:rsidRPr="00966344">
        <w:rPr>
          <w:rFonts w:ascii="BookAntiqua-Bold" w:hAnsi="BookAntiqua-Bold" w:cs="BookAntiqua-Bold"/>
          <w:bCs/>
          <w:color w:val="auto"/>
          <w:sz w:val="18"/>
          <w:szCs w:val="18"/>
        </w:rPr>
        <w:t>Duvalier</w:t>
      </w:r>
      <w:proofErr w:type="spellEnd"/>
      <w:r w:rsidRPr="00966344">
        <w:rPr>
          <w:rFonts w:ascii="BookAntiqua-Bold" w:hAnsi="BookAntiqua-Bold" w:cs="BookAntiqua-Bold"/>
          <w:bCs/>
          <w:color w:val="auto"/>
          <w:sz w:val="18"/>
          <w:szCs w:val="18"/>
        </w:rPr>
        <w:t xml:space="preserve"> Sánchez Arango, Gersel Luis Pérez Altamiranda, José Octavio Cardona León, Juan Daniel Peñuela Calvache, Juan Sebastián Gómez Gonzáles, Julia Miranda Londoño, Luis Eduardo Díaz Mateus, Piedad Correal Rubiano </w:t>
      </w:r>
    </w:p>
    <w:p w14:paraId="2F3E6A55" w14:textId="77777777" w:rsidR="001D5B36" w:rsidRDefault="001D5B36" w:rsidP="001D5B36">
      <w:pPr>
        <w:pStyle w:val="Default"/>
        <w:ind w:left="2880" w:hanging="2160"/>
        <w:rPr>
          <w:rFonts w:ascii="BookAntiqua-Bold" w:hAnsi="BookAntiqua-Bold" w:cs="BookAntiqua-Bold"/>
          <w:b/>
          <w:bCs/>
          <w:color w:val="auto"/>
          <w:sz w:val="18"/>
          <w:szCs w:val="18"/>
        </w:rPr>
      </w:pPr>
      <w:r w:rsidRPr="00966344">
        <w:rPr>
          <w:rFonts w:ascii="BookAntiqua-Bold" w:hAnsi="BookAntiqua-Bold" w:cs="BookAntiqua-Bold"/>
          <w:b/>
          <w:bCs/>
          <w:color w:val="auto"/>
          <w:sz w:val="18"/>
          <w:szCs w:val="18"/>
        </w:rPr>
        <w:t>Ponentes:</w:t>
      </w:r>
      <w:r w:rsidRPr="00966344">
        <w:tab/>
      </w:r>
      <w:r w:rsidRPr="00966344">
        <w:rPr>
          <w:rFonts w:ascii="BookAntiqua-Bold" w:hAnsi="BookAntiqua-Bold" w:cs="BookAntiqua-Bold"/>
          <w:b/>
          <w:bCs/>
          <w:color w:val="auto"/>
          <w:sz w:val="18"/>
          <w:szCs w:val="18"/>
        </w:rPr>
        <w:t xml:space="preserve">Primer Debate: </w:t>
      </w:r>
      <w:proofErr w:type="gramStart"/>
      <w:r w:rsidRPr="00966344">
        <w:rPr>
          <w:rFonts w:ascii="BookAntiqua-Bold" w:hAnsi="BookAntiqua-Bold" w:cs="BookAntiqua-Bold"/>
          <w:b/>
          <w:bCs/>
          <w:color w:val="auto"/>
          <w:sz w:val="18"/>
          <w:szCs w:val="18"/>
        </w:rPr>
        <w:t>HH.SS</w:t>
      </w:r>
      <w:proofErr w:type="gramEnd"/>
      <w:r w:rsidRPr="00966344">
        <w:rPr>
          <w:rFonts w:ascii="BookAntiqua-Bold" w:hAnsi="BookAntiqua-Bold" w:cs="BookAntiqua-Bold"/>
          <w:b/>
          <w:bCs/>
          <w:color w:val="auto"/>
          <w:sz w:val="18"/>
          <w:szCs w:val="18"/>
        </w:rPr>
        <w:t>:</w:t>
      </w:r>
      <w:r w:rsidRPr="00966344">
        <w:rPr>
          <w:rFonts w:ascii="BookAntiqua-Bold" w:hAnsi="BookAntiqua-Bold" w:cs="BookAntiqua-Bold"/>
          <w:bCs/>
          <w:color w:val="auto"/>
          <w:sz w:val="18"/>
          <w:szCs w:val="18"/>
        </w:rPr>
        <w:t xml:space="preserve"> Alejandro Carlos </w:t>
      </w:r>
      <w:proofErr w:type="spellStart"/>
      <w:r w:rsidRPr="00966344">
        <w:rPr>
          <w:rFonts w:ascii="BookAntiqua-Bold" w:hAnsi="BookAntiqua-Bold" w:cs="BookAntiqua-Bold"/>
          <w:bCs/>
          <w:color w:val="auto"/>
          <w:sz w:val="18"/>
          <w:szCs w:val="18"/>
        </w:rPr>
        <w:t>Chacon</w:t>
      </w:r>
      <w:proofErr w:type="spellEnd"/>
      <w:r w:rsidRPr="00966344">
        <w:rPr>
          <w:rFonts w:ascii="BookAntiqua-Bold" w:hAnsi="BookAntiqua-Bold" w:cs="BookAntiqua-Bold"/>
          <w:bCs/>
          <w:color w:val="auto"/>
          <w:sz w:val="18"/>
          <w:szCs w:val="18"/>
        </w:rPr>
        <w:t xml:space="preserve"> Camargo, Paloma Valencia Laserna (coordinadores), Alfredo Rafael Deluque Zuleta, Jorge Enrique    Benedetti Martelo, German Alcides Blanco </w:t>
      </w:r>
      <w:proofErr w:type="spellStart"/>
      <w:r w:rsidRPr="00966344">
        <w:rPr>
          <w:rFonts w:ascii="BookAntiqua-Bold" w:hAnsi="BookAntiqua-Bold" w:cs="BookAntiqua-Bold"/>
          <w:bCs/>
          <w:color w:val="auto"/>
          <w:sz w:val="18"/>
          <w:szCs w:val="18"/>
        </w:rPr>
        <w:t>Alvarez</w:t>
      </w:r>
      <w:proofErr w:type="spellEnd"/>
      <w:r w:rsidRPr="00966344">
        <w:rPr>
          <w:rFonts w:ascii="BookAntiqua-Bold" w:hAnsi="BookAntiqua-Bold" w:cs="BookAntiqua-Bold"/>
          <w:bCs/>
          <w:color w:val="auto"/>
          <w:sz w:val="18"/>
          <w:szCs w:val="18"/>
        </w:rPr>
        <w:t xml:space="preserve">, Ariel Fernando Avila </w:t>
      </w:r>
      <w:proofErr w:type="spellStart"/>
      <w:r w:rsidRPr="00966344">
        <w:rPr>
          <w:rFonts w:ascii="BookAntiqua-Bold" w:hAnsi="BookAntiqua-Bold" w:cs="BookAntiqua-Bold"/>
          <w:bCs/>
          <w:color w:val="auto"/>
          <w:sz w:val="18"/>
          <w:szCs w:val="18"/>
        </w:rPr>
        <w:t>Martinez</w:t>
      </w:r>
      <w:proofErr w:type="spellEnd"/>
      <w:r w:rsidRPr="00966344">
        <w:rPr>
          <w:rFonts w:ascii="BookAntiqua-Bold" w:hAnsi="BookAntiqua-Bold" w:cs="BookAntiqua-Bold"/>
          <w:bCs/>
          <w:color w:val="auto"/>
          <w:sz w:val="18"/>
          <w:szCs w:val="18"/>
        </w:rPr>
        <w:t>, Paloma Valencia Laserna, Carlos Alberto Benavides Mora y Julián Gallo Cubillos.</w:t>
      </w:r>
      <w:r w:rsidRPr="295E5280">
        <w:rPr>
          <w:rFonts w:ascii="BookAntiqua-Bold" w:hAnsi="BookAntiqua-Bold" w:cs="BookAntiqua-Bold"/>
          <w:b/>
          <w:bCs/>
          <w:color w:val="auto"/>
          <w:sz w:val="18"/>
          <w:szCs w:val="18"/>
        </w:rPr>
        <w:t xml:space="preserve"> </w:t>
      </w:r>
    </w:p>
    <w:p w14:paraId="0881F954" w14:textId="77777777" w:rsidR="001D5B36" w:rsidRDefault="001D5B36" w:rsidP="001D5B36">
      <w:pPr>
        <w:pStyle w:val="Default"/>
        <w:ind w:left="762"/>
        <w:rPr>
          <w:rFonts w:ascii="BookAntiqua-Bold" w:hAnsi="BookAntiqua-Bold" w:cs="BookAntiqua-Bold"/>
          <w:color w:val="auto"/>
          <w:sz w:val="18"/>
          <w:szCs w:val="18"/>
        </w:rPr>
      </w:pPr>
      <w:proofErr w:type="spellStart"/>
      <w:r w:rsidRPr="295E5280">
        <w:rPr>
          <w:rFonts w:ascii="BookAntiqua-Bold" w:hAnsi="BookAntiqua-Bold" w:cs="BookAntiqua-Bold"/>
          <w:b/>
          <w:bCs/>
          <w:color w:val="auto"/>
          <w:sz w:val="18"/>
          <w:szCs w:val="18"/>
        </w:rPr>
        <w:t>Publicacion</w:t>
      </w:r>
      <w:proofErr w:type="spellEnd"/>
      <w:r w:rsidRPr="295E5280">
        <w:rPr>
          <w:rFonts w:ascii="BookAntiqua-Bold" w:hAnsi="BookAntiqua-Bold" w:cs="BookAntiqua-Bold"/>
          <w:b/>
          <w:bCs/>
          <w:color w:val="auto"/>
          <w:sz w:val="18"/>
          <w:szCs w:val="18"/>
        </w:rPr>
        <w:t xml:space="preserve">: </w:t>
      </w:r>
      <w:r>
        <w:tab/>
        <w:t xml:space="preserve">           </w:t>
      </w:r>
      <w:r w:rsidRPr="295E5280">
        <w:rPr>
          <w:rFonts w:ascii="BookAntiqua-Bold" w:hAnsi="BookAntiqua-Bold" w:cs="BookAntiqua-Bold"/>
          <w:b/>
          <w:bCs/>
          <w:color w:val="auto"/>
          <w:sz w:val="18"/>
          <w:szCs w:val="18"/>
        </w:rPr>
        <w:t xml:space="preserve">Proyecto Original: </w:t>
      </w:r>
      <w:r>
        <w:t xml:space="preserve">                        </w:t>
      </w:r>
      <w:r w:rsidRPr="295E5280">
        <w:rPr>
          <w:rFonts w:ascii="BookAntiqua-Bold" w:hAnsi="BookAntiqua-Bold" w:cs="BookAntiqua-Bold"/>
          <w:color w:val="auto"/>
          <w:sz w:val="18"/>
          <w:szCs w:val="18"/>
        </w:rPr>
        <w:t>Gaceta No. 464/25</w:t>
      </w:r>
    </w:p>
    <w:p w14:paraId="7D46B2B3" w14:textId="77777777" w:rsidR="001D5B36" w:rsidRDefault="001D5B36" w:rsidP="001D5B36">
      <w:pPr>
        <w:pStyle w:val="Default"/>
        <w:ind w:left="1440" w:firstLine="720"/>
        <w:rPr>
          <w:rFonts w:ascii="BookAntiqua-Bold" w:hAnsi="BookAntiqua-Bold" w:cs="BookAntiqua-Bold"/>
          <w:b/>
          <w:bCs/>
          <w:color w:val="auto"/>
          <w:sz w:val="18"/>
          <w:szCs w:val="18"/>
        </w:rPr>
      </w:pPr>
      <w:r>
        <w:rPr>
          <w:rFonts w:ascii="BookAntiqua-Bold" w:hAnsi="BookAntiqua-Bold" w:cs="BookAntiqua-Bold"/>
          <w:b/>
          <w:bCs/>
          <w:color w:val="auto"/>
          <w:sz w:val="18"/>
          <w:szCs w:val="18"/>
        </w:rPr>
        <w:t xml:space="preserve">               </w:t>
      </w:r>
      <w:r w:rsidRPr="295E5280">
        <w:rPr>
          <w:rFonts w:ascii="BookAntiqua-Bold" w:hAnsi="BookAntiqua-Bold" w:cs="BookAntiqua-Bold"/>
          <w:b/>
          <w:bCs/>
          <w:color w:val="auto"/>
          <w:sz w:val="18"/>
          <w:szCs w:val="18"/>
        </w:rPr>
        <w:t xml:space="preserve">Texto </w:t>
      </w:r>
      <w:proofErr w:type="spellStart"/>
      <w:r w:rsidRPr="295E5280">
        <w:rPr>
          <w:rFonts w:ascii="BookAntiqua-Bold" w:hAnsi="BookAntiqua-Bold" w:cs="BookAntiqua-Bold"/>
          <w:b/>
          <w:bCs/>
          <w:color w:val="auto"/>
          <w:sz w:val="18"/>
          <w:szCs w:val="18"/>
        </w:rPr>
        <w:t>Aprob</w:t>
      </w:r>
      <w:proofErr w:type="spellEnd"/>
      <w:r w:rsidRPr="295E5280">
        <w:rPr>
          <w:rFonts w:ascii="BookAntiqua-Bold" w:hAnsi="BookAntiqua-Bold" w:cs="BookAntiqua-Bold"/>
          <w:b/>
          <w:bCs/>
          <w:color w:val="auto"/>
          <w:sz w:val="18"/>
          <w:szCs w:val="18"/>
        </w:rPr>
        <w:t xml:space="preserve">. Plenaria Camara:     </w:t>
      </w:r>
      <w:r>
        <w:rPr>
          <w:rFonts w:ascii="BookAntiqua-Bold" w:hAnsi="BookAntiqua-Bold" w:cs="BookAntiqua-Bold"/>
          <w:b/>
          <w:bCs/>
          <w:color w:val="auto"/>
          <w:sz w:val="18"/>
          <w:szCs w:val="18"/>
        </w:rPr>
        <w:t xml:space="preserve">   </w:t>
      </w:r>
      <w:r>
        <w:t xml:space="preserve"> </w:t>
      </w:r>
      <w:r w:rsidRPr="295E5280">
        <w:rPr>
          <w:rFonts w:ascii="BookAntiqua-Bold" w:hAnsi="BookAntiqua-Bold" w:cs="BookAntiqua-Bold"/>
          <w:color w:val="auto"/>
          <w:sz w:val="18"/>
          <w:szCs w:val="18"/>
        </w:rPr>
        <w:t>Gaceta No. 1972/25</w:t>
      </w:r>
      <w:r>
        <w:tab/>
      </w:r>
    </w:p>
    <w:p w14:paraId="1C427D28" w14:textId="2A314955" w:rsidR="001D5B36" w:rsidRDefault="001D5B36" w:rsidP="001D5B36">
      <w:pPr>
        <w:pStyle w:val="Default"/>
        <w:ind w:left="1440" w:firstLine="720"/>
        <w:rPr>
          <w:rFonts w:ascii="BookAntiqua-Bold" w:hAnsi="BookAntiqua-Bold" w:cs="BookAntiqua-Bold"/>
          <w:color w:val="auto"/>
          <w:sz w:val="18"/>
          <w:szCs w:val="18"/>
        </w:rPr>
      </w:pPr>
      <w:r>
        <w:rPr>
          <w:rFonts w:ascii="BookAntiqua-Bold" w:hAnsi="BookAntiqua-Bold" w:cs="BookAntiqua-Bold"/>
          <w:b/>
          <w:bCs/>
          <w:color w:val="auto"/>
          <w:sz w:val="18"/>
          <w:szCs w:val="18"/>
        </w:rPr>
        <w:t xml:space="preserve">               </w:t>
      </w:r>
      <w:r w:rsidRPr="295E5280">
        <w:rPr>
          <w:rFonts w:ascii="BookAntiqua-Bold" w:hAnsi="BookAntiqua-Bold" w:cs="BookAntiqua-Bold"/>
          <w:b/>
          <w:bCs/>
          <w:color w:val="auto"/>
          <w:sz w:val="18"/>
          <w:szCs w:val="18"/>
        </w:rPr>
        <w:t xml:space="preserve">Ponencia 1er Debate Senado: </w:t>
      </w:r>
      <w:r>
        <w:t xml:space="preserve">         </w:t>
      </w:r>
      <w:r w:rsidRPr="295E5280">
        <w:rPr>
          <w:rFonts w:ascii="BookAntiqua-Bold" w:hAnsi="BookAntiqua-Bold" w:cs="BookAntiqua-Bold"/>
          <w:color w:val="auto"/>
          <w:sz w:val="18"/>
          <w:szCs w:val="18"/>
        </w:rPr>
        <w:t>Gaceta No. 2313/25</w:t>
      </w:r>
    </w:p>
    <w:p w14:paraId="484CABB6" w14:textId="3EE8381D" w:rsidR="00380900" w:rsidRDefault="001D5B36" w:rsidP="00380900">
      <w:pPr>
        <w:pStyle w:val="Default"/>
        <w:ind w:left="2880" w:hanging="2160"/>
        <w:rPr>
          <w:rFonts w:ascii="BookAntiqua-Bold" w:hAnsi="BookAntiqua-Bold" w:cs="BookAntiqua-Bold"/>
          <w:b/>
          <w:bCs/>
          <w:color w:val="auto"/>
          <w:sz w:val="18"/>
          <w:szCs w:val="18"/>
        </w:rPr>
      </w:pPr>
      <w:r>
        <w:rPr>
          <w:rFonts w:ascii="BookAntiqua-Bold" w:hAnsi="BookAntiqua-Bold" w:cs="BookAntiqua-Bold"/>
          <w:b/>
          <w:bCs/>
          <w:color w:val="auto"/>
          <w:sz w:val="18"/>
          <w:szCs w:val="18"/>
        </w:rPr>
        <w:t xml:space="preserve">              </w:t>
      </w:r>
      <w:r w:rsidR="00380900">
        <w:rPr>
          <w:rFonts w:ascii="BookAntiqua-Bold" w:hAnsi="BookAntiqua-Bold" w:cs="BookAntiqua-Bold"/>
          <w:b/>
          <w:bCs/>
          <w:color w:val="auto"/>
          <w:sz w:val="18"/>
          <w:szCs w:val="18"/>
        </w:rPr>
        <w:tab/>
      </w:r>
      <w:proofErr w:type="spellStart"/>
      <w:r w:rsidR="00380900">
        <w:rPr>
          <w:rFonts w:ascii="BookAntiqua-Bold" w:hAnsi="BookAntiqua-Bold" w:cs="BookAntiqua-Bold"/>
          <w:b/>
          <w:bCs/>
          <w:color w:val="auto"/>
          <w:sz w:val="18"/>
          <w:szCs w:val="18"/>
        </w:rPr>
        <w:t>C</w:t>
      </w:r>
      <w:r>
        <w:rPr>
          <w:rFonts w:ascii="BookAntiqua-Bold" w:hAnsi="BookAntiqua-Bold" w:cs="BookAntiqua-Bold"/>
          <w:b/>
          <w:bCs/>
          <w:color w:val="auto"/>
          <w:sz w:val="18"/>
          <w:szCs w:val="18"/>
        </w:rPr>
        <w:t>omision</w:t>
      </w:r>
      <w:proofErr w:type="spellEnd"/>
      <w:r>
        <w:rPr>
          <w:rFonts w:ascii="BookAntiqua-Bold" w:hAnsi="BookAntiqua-Bold" w:cs="BookAntiqua-Bold"/>
          <w:b/>
          <w:bCs/>
          <w:color w:val="auto"/>
          <w:sz w:val="18"/>
          <w:szCs w:val="18"/>
        </w:rPr>
        <w:t xml:space="preserve"> Accidental </w:t>
      </w:r>
      <w:proofErr w:type="gramStart"/>
      <w:r>
        <w:rPr>
          <w:rFonts w:ascii="BookAntiqua-Bold" w:hAnsi="BookAntiqua-Bold" w:cs="BookAntiqua-Bold"/>
          <w:b/>
          <w:bCs/>
          <w:color w:val="auto"/>
          <w:sz w:val="18"/>
          <w:szCs w:val="18"/>
        </w:rPr>
        <w:t>HH</w:t>
      </w:r>
      <w:r w:rsidRPr="001D5B36">
        <w:rPr>
          <w:rFonts w:ascii="BookAntiqua-Bold" w:hAnsi="BookAntiqua-Bold" w:cs="BookAntiqua-Bold"/>
          <w:b/>
          <w:bCs/>
          <w:color w:val="auto"/>
          <w:sz w:val="18"/>
          <w:szCs w:val="18"/>
        </w:rPr>
        <w:t>.</w:t>
      </w:r>
      <w:r w:rsidRPr="001D5B36">
        <w:rPr>
          <w:rFonts w:ascii="BookAntiqua-Bold" w:hAnsi="BookAntiqua-Bold" w:cs="BookAntiqua-Bold"/>
          <w:b/>
          <w:color w:val="auto"/>
          <w:sz w:val="18"/>
          <w:szCs w:val="18"/>
        </w:rPr>
        <w:t>SS</w:t>
      </w:r>
      <w:proofErr w:type="gramEnd"/>
      <w:r>
        <w:rPr>
          <w:rFonts w:ascii="BookAntiqua-Bold" w:hAnsi="BookAntiqua-Bold" w:cs="BookAntiqua-Bold"/>
          <w:color w:val="auto"/>
          <w:sz w:val="18"/>
          <w:szCs w:val="18"/>
        </w:rPr>
        <w:t>:</w:t>
      </w:r>
      <w:r w:rsidR="00380900">
        <w:rPr>
          <w:rFonts w:ascii="BookAntiqua-Bold" w:hAnsi="BookAntiqua-Bold" w:cs="BookAntiqua-Bold"/>
          <w:color w:val="auto"/>
          <w:sz w:val="18"/>
          <w:szCs w:val="18"/>
        </w:rPr>
        <w:t xml:space="preserve"> </w:t>
      </w:r>
      <w:r w:rsidR="00380900" w:rsidRPr="00966344">
        <w:rPr>
          <w:rFonts w:ascii="BookAntiqua-Bold" w:hAnsi="BookAntiqua-Bold" w:cs="BookAntiqua-Bold"/>
          <w:bCs/>
          <w:color w:val="auto"/>
          <w:sz w:val="18"/>
          <w:szCs w:val="18"/>
        </w:rPr>
        <w:t>Paloma Valencia Laserna</w:t>
      </w:r>
      <w:r w:rsidR="00380900">
        <w:rPr>
          <w:rFonts w:ascii="BookAntiqua-Bold" w:hAnsi="BookAntiqua-Bold" w:cs="BookAntiqua-Bold"/>
          <w:bCs/>
          <w:color w:val="auto"/>
          <w:sz w:val="18"/>
          <w:szCs w:val="18"/>
        </w:rPr>
        <w:t xml:space="preserve">, </w:t>
      </w:r>
      <w:r w:rsidR="00380900" w:rsidRPr="00966344">
        <w:rPr>
          <w:rFonts w:ascii="BookAntiqua-Bold" w:hAnsi="BookAntiqua-Bold" w:cs="BookAntiqua-Bold"/>
          <w:bCs/>
          <w:color w:val="auto"/>
          <w:sz w:val="18"/>
          <w:szCs w:val="18"/>
        </w:rPr>
        <w:t xml:space="preserve">Alejandro Carlos </w:t>
      </w:r>
      <w:proofErr w:type="spellStart"/>
      <w:r w:rsidR="00380900" w:rsidRPr="00966344">
        <w:rPr>
          <w:rFonts w:ascii="BookAntiqua-Bold" w:hAnsi="BookAntiqua-Bold" w:cs="BookAntiqua-Bold"/>
          <w:bCs/>
          <w:color w:val="auto"/>
          <w:sz w:val="18"/>
          <w:szCs w:val="18"/>
        </w:rPr>
        <w:t>Chacon</w:t>
      </w:r>
      <w:proofErr w:type="spellEnd"/>
      <w:r w:rsidR="00380900" w:rsidRPr="00966344">
        <w:rPr>
          <w:rFonts w:ascii="BookAntiqua-Bold" w:hAnsi="BookAntiqua-Bold" w:cs="BookAntiqua-Bold"/>
          <w:bCs/>
          <w:color w:val="auto"/>
          <w:sz w:val="18"/>
          <w:szCs w:val="18"/>
        </w:rPr>
        <w:t xml:space="preserve"> Camargo, (coordinadores), German Alcides Blanco </w:t>
      </w:r>
      <w:proofErr w:type="spellStart"/>
      <w:r w:rsidR="00380900" w:rsidRPr="00966344">
        <w:rPr>
          <w:rFonts w:ascii="BookAntiqua-Bold" w:hAnsi="BookAntiqua-Bold" w:cs="BookAntiqua-Bold"/>
          <w:bCs/>
          <w:color w:val="auto"/>
          <w:sz w:val="18"/>
          <w:szCs w:val="18"/>
        </w:rPr>
        <w:t>Alvarez</w:t>
      </w:r>
      <w:proofErr w:type="spellEnd"/>
      <w:r w:rsidR="00380900" w:rsidRPr="00966344">
        <w:rPr>
          <w:rFonts w:ascii="BookAntiqua-Bold" w:hAnsi="BookAntiqua-Bold" w:cs="BookAntiqua-Bold"/>
          <w:bCs/>
          <w:color w:val="auto"/>
          <w:sz w:val="18"/>
          <w:szCs w:val="18"/>
        </w:rPr>
        <w:t>, Carlos Alberto Benavides Mora</w:t>
      </w:r>
      <w:r w:rsidR="00380900">
        <w:rPr>
          <w:rFonts w:ascii="BookAntiqua-Bold" w:hAnsi="BookAntiqua-Bold" w:cs="BookAntiqua-Bold"/>
          <w:bCs/>
          <w:color w:val="auto"/>
          <w:sz w:val="18"/>
          <w:szCs w:val="18"/>
        </w:rPr>
        <w:t xml:space="preserve">, </w:t>
      </w:r>
      <w:r w:rsidR="00380900" w:rsidRPr="00966344">
        <w:rPr>
          <w:rFonts w:ascii="BookAntiqua-Bold" w:hAnsi="BookAntiqua-Bold" w:cs="BookAntiqua-Bold"/>
          <w:bCs/>
          <w:color w:val="auto"/>
          <w:sz w:val="18"/>
          <w:szCs w:val="18"/>
        </w:rPr>
        <w:t>Julián Gallo Cubillos</w:t>
      </w:r>
      <w:r w:rsidR="00380900">
        <w:rPr>
          <w:rFonts w:ascii="BookAntiqua-Bold" w:hAnsi="BookAntiqua-Bold" w:cs="BookAntiqua-Bold"/>
          <w:bCs/>
          <w:color w:val="auto"/>
          <w:sz w:val="18"/>
          <w:szCs w:val="18"/>
        </w:rPr>
        <w:t xml:space="preserve">, Carlos Fernando Motoa Solarte, Alejandro Vega </w:t>
      </w:r>
      <w:proofErr w:type="spellStart"/>
      <w:r w:rsidR="00380900">
        <w:rPr>
          <w:rFonts w:ascii="BookAntiqua-Bold" w:hAnsi="BookAntiqua-Bold" w:cs="BookAntiqua-Bold"/>
          <w:bCs/>
          <w:color w:val="auto"/>
          <w:sz w:val="18"/>
          <w:szCs w:val="18"/>
        </w:rPr>
        <w:t>Perez</w:t>
      </w:r>
      <w:proofErr w:type="spellEnd"/>
      <w:r w:rsidR="00380900">
        <w:rPr>
          <w:rFonts w:ascii="BookAntiqua-Bold" w:hAnsi="BookAntiqua-Bold" w:cs="BookAntiqua-Bold"/>
          <w:bCs/>
          <w:color w:val="auto"/>
          <w:sz w:val="18"/>
          <w:szCs w:val="18"/>
        </w:rPr>
        <w:t xml:space="preserve">, </w:t>
      </w:r>
      <w:proofErr w:type="spellStart"/>
      <w:r w:rsidR="00380900">
        <w:rPr>
          <w:rFonts w:ascii="BookAntiqua-Bold" w:hAnsi="BookAntiqua-Bold" w:cs="BookAntiqua-Bold"/>
          <w:bCs/>
          <w:color w:val="auto"/>
          <w:sz w:val="18"/>
          <w:szCs w:val="18"/>
        </w:rPr>
        <w:t>Leon</w:t>
      </w:r>
      <w:proofErr w:type="spellEnd"/>
      <w:r w:rsidR="00380900">
        <w:rPr>
          <w:rFonts w:ascii="BookAntiqua-Bold" w:hAnsi="BookAntiqua-Bold" w:cs="BookAntiqua-Bold"/>
          <w:bCs/>
          <w:color w:val="auto"/>
          <w:sz w:val="18"/>
          <w:szCs w:val="18"/>
        </w:rPr>
        <w:t xml:space="preserve"> Fredy Muñoz Lopera, Clara Eugenia </w:t>
      </w:r>
      <w:proofErr w:type="spellStart"/>
      <w:r w:rsidR="00380900">
        <w:rPr>
          <w:rFonts w:ascii="BookAntiqua-Bold" w:hAnsi="BookAntiqua-Bold" w:cs="BookAntiqua-Bold"/>
          <w:bCs/>
          <w:color w:val="auto"/>
          <w:sz w:val="18"/>
          <w:szCs w:val="18"/>
        </w:rPr>
        <w:t>Lopez</w:t>
      </w:r>
      <w:proofErr w:type="spellEnd"/>
      <w:r w:rsidR="00380900">
        <w:rPr>
          <w:rFonts w:ascii="BookAntiqua-Bold" w:hAnsi="BookAntiqua-Bold" w:cs="BookAntiqua-Bold"/>
          <w:bCs/>
          <w:color w:val="auto"/>
          <w:sz w:val="18"/>
          <w:szCs w:val="18"/>
        </w:rPr>
        <w:t xml:space="preserve"> Obregon</w:t>
      </w:r>
      <w:r w:rsidR="00380900" w:rsidRPr="00966344">
        <w:rPr>
          <w:rFonts w:ascii="BookAntiqua-Bold" w:hAnsi="BookAntiqua-Bold" w:cs="BookAntiqua-Bold"/>
          <w:bCs/>
          <w:color w:val="auto"/>
          <w:sz w:val="18"/>
          <w:szCs w:val="18"/>
        </w:rPr>
        <w:t>.</w:t>
      </w:r>
      <w:r w:rsidR="00380900" w:rsidRPr="295E5280">
        <w:rPr>
          <w:rFonts w:ascii="BookAntiqua-Bold" w:hAnsi="BookAntiqua-Bold" w:cs="BookAntiqua-Bold"/>
          <w:b/>
          <w:bCs/>
          <w:color w:val="auto"/>
          <w:sz w:val="18"/>
          <w:szCs w:val="18"/>
        </w:rPr>
        <w:t xml:space="preserve"> </w:t>
      </w:r>
    </w:p>
    <w:p w14:paraId="3FD711E7" w14:textId="72768802" w:rsidR="001D5B36" w:rsidRDefault="001D5B36" w:rsidP="001D5B36">
      <w:pPr>
        <w:pStyle w:val="Default"/>
        <w:ind w:left="2160"/>
        <w:rPr>
          <w:rFonts w:ascii="BookAntiqua-Bold" w:hAnsi="BookAntiqua-Bold" w:cs="BookAntiqua-Bold"/>
          <w:color w:val="auto"/>
          <w:sz w:val="18"/>
          <w:szCs w:val="18"/>
        </w:rPr>
      </w:pPr>
    </w:p>
    <w:p w14:paraId="50573992" w14:textId="77777777" w:rsidR="001D5B36" w:rsidRDefault="001D5B36" w:rsidP="001D5B36">
      <w:pPr>
        <w:pStyle w:val="Default"/>
        <w:ind w:left="2160"/>
        <w:rPr>
          <w:rFonts w:ascii="BookAntiqua-Bold" w:hAnsi="BookAntiqua-Bold" w:cs="BookAntiqua-Bold"/>
          <w:color w:val="auto"/>
          <w:sz w:val="18"/>
          <w:szCs w:val="18"/>
        </w:rPr>
      </w:pPr>
    </w:p>
    <w:p w14:paraId="62BC247D" w14:textId="374AF888" w:rsidR="001D5B36" w:rsidRDefault="001D5B36" w:rsidP="00E60BBB">
      <w:pPr>
        <w:pStyle w:val="Default"/>
        <w:ind w:left="3600" w:firstLine="720"/>
        <w:rPr>
          <w:rFonts w:ascii="BookAntiqua-Bold" w:hAnsi="BookAntiqua-Bold" w:cs="BookAntiqua-Bold"/>
          <w:b/>
          <w:bCs/>
          <w:color w:val="auto"/>
          <w:sz w:val="18"/>
          <w:szCs w:val="18"/>
        </w:rPr>
      </w:pPr>
      <w:r>
        <w:rPr>
          <w:rFonts w:ascii="BookAntiqua-Bold" w:hAnsi="BookAntiqua-Bold" w:cs="BookAntiqua-Bold"/>
          <w:b/>
          <w:bCs/>
          <w:color w:val="auto"/>
          <w:sz w:val="18"/>
          <w:szCs w:val="18"/>
        </w:rPr>
        <w:t>VI</w:t>
      </w:r>
    </w:p>
    <w:p w14:paraId="16452EAA" w14:textId="72D942D4" w:rsidR="00390952" w:rsidRPr="0099508A" w:rsidRDefault="00F52464" w:rsidP="0099508A">
      <w:pPr>
        <w:pStyle w:val="Default"/>
        <w:ind w:firstLine="720"/>
        <w:jc w:val="center"/>
        <w:rPr>
          <w:rFonts w:asciiTheme="majorHAnsi" w:hAnsiTheme="majorHAnsi"/>
          <w:b/>
          <w:sz w:val="20"/>
          <w:szCs w:val="20"/>
        </w:rPr>
      </w:pPr>
      <w:r w:rsidRPr="0099508A">
        <w:rPr>
          <w:rFonts w:asciiTheme="majorHAnsi" w:hAnsiTheme="majorHAnsi"/>
          <w:b/>
          <w:sz w:val="20"/>
          <w:szCs w:val="20"/>
        </w:rPr>
        <w:t>Lo</w:t>
      </w:r>
      <w:r w:rsidR="003900D4" w:rsidRPr="0099508A">
        <w:rPr>
          <w:rFonts w:asciiTheme="majorHAnsi" w:hAnsiTheme="majorHAnsi"/>
          <w:b/>
          <w:spacing w:val="-4"/>
          <w:sz w:val="20"/>
          <w:szCs w:val="20"/>
        </w:rPr>
        <w:t xml:space="preserve"> </w:t>
      </w:r>
      <w:r w:rsidRPr="0099508A">
        <w:rPr>
          <w:rFonts w:asciiTheme="majorHAnsi" w:hAnsiTheme="majorHAnsi"/>
          <w:b/>
          <w:sz w:val="20"/>
          <w:szCs w:val="20"/>
        </w:rPr>
        <w:t>que</w:t>
      </w:r>
      <w:r w:rsidR="003900D4" w:rsidRPr="0099508A">
        <w:rPr>
          <w:rFonts w:asciiTheme="majorHAnsi" w:hAnsiTheme="majorHAnsi"/>
          <w:b/>
          <w:spacing w:val="-5"/>
          <w:sz w:val="20"/>
          <w:szCs w:val="20"/>
        </w:rPr>
        <w:t xml:space="preserve"> </w:t>
      </w:r>
      <w:r w:rsidRPr="0099508A">
        <w:rPr>
          <w:rFonts w:asciiTheme="majorHAnsi" w:hAnsiTheme="majorHAnsi"/>
          <w:b/>
          <w:sz w:val="20"/>
          <w:szCs w:val="20"/>
        </w:rPr>
        <w:t>propongan</w:t>
      </w:r>
      <w:r w:rsidR="003900D4" w:rsidRPr="0099508A">
        <w:rPr>
          <w:rFonts w:asciiTheme="majorHAnsi" w:hAnsiTheme="majorHAnsi"/>
          <w:b/>
          <w:spacing w:val="-4"/>
          <w:sz w:val="20"/>
          <w:szCs w:val="20"/>
        </w:rPr>
        <w:t xml:space="preserve"> </w:t>
      </w:r>
      <w:r w:rsidRPr="0099508A">
        <w:rPr>
          <w:rFonts w:asciiTheme="majorHAnsi" w:hAnsiTheme="majorHAnsi"/>
          <w:b/>
          <w:sz w:val="20"/>
          <w:szCs w:val="20"/>
        </w:rPr>
        <w:t>los</w:t>
      </w:r>
      <w:r w:rsidR="003900D4" w:rsidRPr="0099508A">
        <w:rPr>
          <w:rFonts w:asciiTheme="majorHAnsi" w:hAnsiTheme="majorHAnsi"/>
          <w:b/>
          <w:spacing w:val="-1"/>
          <w:sz w:val="20"/>
          <w:szCs w:val="20"/>
        </w:rPr>
        <w:t xml:space="preserve"> </w:t>
      </w:r>
      <w:r w:rsidRPr="0099508A">
        <w:rPr>
          <w:rFonts w:asciiTheme="majorHAnsi" w:hAnsiTheme="majorHAnsi"/>
          <w:b/>
          <w:sz w:val="20"/>
          <w:szCs w:val="20"/>
        </w:rPr>
        <w:t xml:space="preserve">honorables </w:t>
      </w:r>
      <w:r>
        <w:rPr>
          <w:rFonts w:asciiTheme="majorHAnsi" w:hAnsiTheme="majorHAnsi"/>
          <w:b/>
          <w:sz w:val="20"/>
          <w:szCs w:val="20"/>
        </w:rPr>
        <w:t>S</w:t>
      </w:r>
      <w:r w:rsidRPr="0099508A">
        <w:rPr>
          <w:rFonts w:asciiTheme="majorHAnsi" w:hAnsiTheme="majorHAnsi"/>
          <w:b/>
          <w:sz w:val="20"/>
          <w:szCs w:val="20"/>
        </w:rPr>
        <w:t>enadores</w:t>
      </w:r>
      <w:r w:rsidR="003900D4" w:rsidRPr="0099508A">
        <w:rPr>
          <w:rFonts w:asciiTheme="majorHAnsi" w:hAnsiTheme="majorHAnsi"/>
          <w:b/>
          <w:spacing w:val="-1"/>
          <w:sz w:val="20"/>
          <w:szCs w:val="20"/>
        </w:rPr>
        <w:t xml:space="preserve"> </w:t>
      </w:r>
      <w:r w:rsidRPr="0099508A">
        <w:rPr>
          <w:rFonts w:asciiTheme="majorHAnsi" w:hAnsiTheme="majorHAnsi"/>
          <w:b/>
          <w:sz w:val="20"/>
          <w:szCs w:val="20"/>
        </w:rPr>
        <w:t>(as)</w:t>
      </w:r>
    </w:p>
    <w:p w14:paraId="345A8E22" w14:textId="24FE7DA0" w:rsidR="00390952" w:rsidRDefault="00F841D0" w:rsidP="00F841D0">
      <w:pPr>
        <w:spacing w:line="234" w:lineRule="exact"/>
        <w:rPr>
          <w:b/>
          <w:sz w:val="20"/>
        </w:rPr>
      </w:pPr>
      <w:r>
        <w:rPr>
          <w:b/>
          <w:sz w:val="20"/>
        </w:rPr>
        <w:t xml:space="preserve">                                                                                                  </w:t>
      </w:r>
      <w:proofErr w:type="spellStart"/>
      <w:r w:rsidR="00F52464">
        <w:rPr>
          <w:b/>
          <w:sz w:val="20"/>
        </w:rPr>
        <w:t>vii</w:t>
      </w:r>
      <w:proofErr w:type="spellEnd"/>
    </w:p>
    <w:p w14:paraId="449E1A31" w14:textId="6DEE8FA5" w:rsidR="00390952" w:rsidRDefault="00F52464" w:rsidP="0021571D">
      <w:pPr>
        <w:pStyle w:val="Ttulo1"/>
        <w:spacing w:line="234" w:lineRule="exact"/>
        <w:ind w:left="0" w:right="0"/>
        <w:jc w:val="center"/>
      </w:pPr>
      <w:r>
        <w:t>Negocios</w:t>
      </w:r>
      <w:r w:rsidR="003900D4">
        <w:rPr>
          <w:spacing w:val="-5"/>
        </w:rPr>
        <w:t xml:space="preserve"> </w:t>
      </w:r>
      <w:r>
        <w:t>sustanciados</w:t>
      </w:r>
      <w:r w:rsidR="003900D4">
        <w:rPr>
          <w:spacing w:val="-4"/>
        </w:rPr>
        <w:t xml:space="preserve"> </w:t>
      </w:r>
      <w:r>
        <w:t>por</w:t>
      </w:r>
      <w:r w:rsidR="003900D4">
        <w:rPr>
          <w:spacing w:val="-5"/>
        </w:rPr>
        <w:t xml:space="preserve"> </w:t>
      </w:r>
      <w:r>
        <w:t>la</w:t>
      </w:r>
      <w:r w:rsidR="003900D4">
        <w:rPr>
          <w:spacing w:val="-2"/>
        </w:rPr>
        <w:t xml:space="preserve"> </w:t>
      </w:r>
      <w:r>
        <w:t>Presidencia</w:t>
      </w:r>
    </w:p>
    <w:p w14:paraId="3041E394" w14:textId="77777777" w:rsidR="008F3714" w:rsidRDefault="008F3714" w:rsidP="0021571D">
      <w:pPr>
        <w:pStyle w:val="Ttulo1"/>
        <w:spacing w:line="234" w:lineRule="exact"/>
        <w:ind w:left="0" w:right="0"/>
        <w:jc w:val="center"/>
      </w:pPr>
    </w:p>
    <w:p w14:paraId="2DE403A5" w14:textId="77777777" w:rsidR="009F3394" w:rsidRDefault="009F3394">
      <w:pPr>
        <w:pStyle w:val="Ttulo1"/>
        <w:spacing w:line="234" w:lineRule="exact"/>
        <w:ind w:left="801"/>
        <w:jc w:val="center"/>
      </w:pPr>
    </w:p>
    <w:p w14:paraId="71689C6C" w14:textId="77777777" w:rsidR="009F3394" w:rsidRDefault="00CD3A3B" w:rsidP="00CD3A3B">
      <w:pPr>
        <w:pStyle w:val="Ttulo1"/>
        <w:spacing w:line="234" w:lineRule="exact"/>
        <w:ind w:left="3402" w:hanging="2601"/>
      </w:pPr>
      <w:r>
        <w:t>PRESIDENTE:</w:t>
      </w:r>
      <w:r>
        <w:tab/>
        <w:t>JULIO ELIAS CHAGUI FLOREZ</w:t>
      </w:r>
    </w:p>
    <w:p w14:paraId="62431CDC" w14:textId="77777777" w:rsidR="00E31E1C" w:rsidRDefault="00E31E1C" w:rsidP="00CD3A3B">
      <w:pPr>
        <w:pStyle w:val="Ttulo1"/>
        <w:spacing w:line="234" w:lineRule="exact"/>
        <w:ind w:left="3402" w:hanging="2601"/>
      </w:pPr>
    </w:p>
    <w:p w14:paraId="49E398E2" w14:textId="77777777" w:rsidR="00CD3A3B" w:rsidRDefault="00CD3A3B" w:rsidP="00CD3A3B">
      <w:pPr>
        <w:pStyle w:val="Ttulo1"/>
        <w:spacing w:line="234" w:lineRule="exact"/>
        <w:ind w:left="3402" w:hanging="2601"/>
      </w:pPr>
    </w:p>
    <w:p w14:paraId="485F23B3" w14:textId="77777777" w:rsidR="00CD3A3B" w:rsidRDefault="00CD3A3B" w:rsidP="00CD3A3B">
      <w:pPr>
        <w:pStyle w:val="Ttulo1"/>
        <w:spacing w:line="234" w:lineRule="exact"/>
        <w:ind w:left="3402" w:hanging="2601"/>
      </w:pPr>
      <w:r>
        <w:t>VICEPRESIDENTE:</w:t>
      </w:r>
      <w:r>
        <w:tab/>
        <w:t>CARLOS ALBERTO BENAVIDES MORA</w:t>
      </w:r>
    </w:p>
    <w:p w14:paraId="16287F21" w14:textId="77777777" w:rsidR="00E31E1C" w:rsidRDefault="00E31E1C" w:rsidP="00CD3A3B">
      <w:pPr>
        <w:pStyle w:val="Ttulo1"/>
        <w:spacing w:line="234" w:lineRule="exact"/>
        <w:ind w:left="3402" w:hanging="2601"/>
      </w:pPr>
    </w:p>
    <w:p w14:paraId="5BE93A62" w14:textId="77777777" w:rsidR="00CD3A3B" w:rsidRDefault="00CD3A3B" w:rsidP="00CD3A3B">
      <w:pPr>
        <w:pStyle w:val="Ttulo1"/>
        <w:spacing w:line="234" w:lineRule="exact"/>
        <w:ind w:left="3402" w:hanging="2601"/>
      </w:pPr>
    </w:p>
    <w:p w14:paraId="421052FB" w14:textId="77777777" w:rsidR="004F4E32" w:rsidRDefault="00CD3A3B" w:rsidP="00CD3A3B">
      <w:pPr>
        <w:pStyle w:val="Ttulo1"/>
        <w:spacing w:line="234" w:lineRule="exact"/>
        <w:ind w:left="3402" w:hanging="2601"/>
      </w:pPr>
      <w:r>
        <w:t xml:space="preserve">SECRETARIA GENERAL: </w:t>
      </w:r>
      <w:r>
        <w:tab/>
        <w:t>YURY LINETH SIERRA TORRES</w:t>
      </w:r>
    </w:p>
    <w:sectPr w:rsidR="004F4E32" w:rsidSect="004F4E32">
      <w:headerReference w:type="default" r:id="rId8"/>
      <w:footerReference w:type="default" r:id="rId9"/>
      <w:pgSz w:w="12240" w:h="18720" w:code="14"/>
      <w:pgMar w:top="1695" w:right="1599" w:bottom="1559" w:left="1457" w:header="0" w:footer="13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EA87" w14:textId="77777777" w:rsidR="007A6D0C" w:rsidRDefault="007A6D0C">
      <w:r>
        <w:separator/>
      </w:r>
    </w:p>
  </w:endnote>
  <w:endnote w:type="continuationSeparator" w:id="0">
    <w:p w14:paraId="67BF00C4" w14:textId="77777777" w:rsidR="007A6D0C" w:rsidRDefault="007A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Antiqua">
    <w:altName w:val="Book Antiqua"/>
    <w:panose1 w:val="00000000000000000000"/>
    <w:charset w:val="00"/>
    <w:family w:val="swiss"/>
    <w:notTrueType/>
    <w:pitch w:val="default"/>
    <w:sig w:usb0="00000003" w:usb1="00000000" w:usb2="00000000" w:usb3="00000000" w:csb0="00000001"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66A2" w14:textId="77777777" w:rsidR="00390952" w:rsidRDefault="003900D4">
    <w:pPr>
      <w:pStyle w:val="Textoindependiente"/>
      <w:spacing w:line="14" w:lineRule="auto"/>
    </w:pPr>
    <w:r>
      <w:rPr>
        <w:noProof/>
        <w:lang w:val="es-CO" w:eastAsia="es-CO"/>
      </w:rPr>
      <w:drawing>
        <wp:anchor distT="0" distB="0" distL="0" distR="0" simplePos="0" relativeHeight="251657216" behindDoc="1" locked="0" layoutInCell="1" allowOverlap="1" wp14:anchorId="37633E63" wp14:editId="07777777">
          <wp:simplePos x="0" y="0"/>
          <wp:positionH relativeFrom="page">
            <wp:posOffset>2264664</wp:posOffset>
          </wp:positionH>
          <wp:positionV relativeFrom="page">
            <wp:posOffset>10902695</wp:posOffset>
          </wp:positionV>
          <wp:extent cx="3093719" cy="256031"/>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093719" cy="256031"/>
                  </a:xfrm>
                  <a:prstGeom prst="rect">
                    <a:avLst/>
                  </a:prstGeom>
                </pic:spPr>
              </pic:pic>
            </a:graphicData>
          </a:graphic>
        </wp:anchor>
      </w:drawing>
    </w:r>
    <w:r w:rsidR="007335F8">
      <w:rPr>
        <w:noProof/>
        <w:lang w:val="es-CO" w:eastAsia="es-CO"/>
      </w:rPr>
      <mc:AlternateContent>
        <mc:Choice Requires="wps">
          <w:drawing>
            <wp:anchor distT="0" distB="0" distL="114300" distR="114300" simplePos="0" relativeHeight="251658240" behindDoc="1" locked="0" layoutInCell="1" allowOverlap="1" wp14:anchorId="0347E93D" wp14:editId="07777777">
              <wp:simplePos x="0" y="0"/>
              <wp:positionH relativeFrom="page">
                <wp:posOffset>2176145</wp:posOffset>
              </wp:positionH>
              <wp:positionV relativeFrom="page">
                <wp:posOffset>11130915</wp:posOffset>
              </wp:positionV>
              <wp:extent cx="3302635" cy="311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F3867" w14:textId="77777777" w:rsidR="00390952" w:rsidRDefault="003900D4">
                          <w:pPr>
                            <w:spacing w:before="30" w:line="225" w:lineRule="auto"/>
                            <w:ind w:left="1035" w:hanging="1016"/>
                            <w:rPr>
                              <w:rFonts w:ascii="Trebuchet MS"/>
                              <w:b/>
                              <w:sz w:val="20"/>
                            </w:rPr>
                          </w:pPr>
                          <w:r>
                            <w:rPr>
                              <w:rFonts w:ascii="Trebuchet MS"/>
                              <w:b/>
                              <w:color w:val="D58009"/>
                              <w:sz w:val="20"/>
                            </w:rPr>
                            <w:t>Edificio</w:t>
                          </w:r>
                          <w:r>
                            <w:rPr>
                              <w:rFonts w:ascii="Trebuchet MS"/>
                              <w:b/>
                              <w:color w:val="D58009"/>
                              <w:spacing w:val="-7"/>
                              <w:sz w:val="20"/>
                            </w:rPr>
                            <w:t xml:space="preserve"> </w:t>
                          </w:r>
                          <w:r>
                            <w:rPr>
                              <w:rFonts w:ascii="Trebuchet MS"/>
                              <w:b/>
                              <w:color w:val="D58009"/>
                              <w:sz w:val="20"/>
                            </w:rPr>
                            <w:t>Nuevo</w:t>
                          </w:r>
                          <w:r>
                            <w:rPr>
                              <w:rFonts w:ascii="Trebuchet MS"/>
                              <w:b/>
                              <w:color w:val="D58009"/>
                              <w:spacing w:val="-7"/>
                              <w:sz w:val="20"/>
                            </w:rPr>
                            <w:t xml:space="preserve"> </w:t>
                          </w:r>
                          <w:r>
                            <w:rPr>
                              <w:rFonts w:ascii="Trebuchet MS"/>
                              <w:b/>
                              <w:color w:val="D58009"/>
                              <w:sz w:val="20"/>
                            </w:rPr>
                            <w:t>del</w:t>
                          </w:r>
                          <w:r>
                            <w:rPr>
                              <w:rFonts w:ascii="Trebuchet MS"/>
                              <w:b/>
                              <w:color w:val="D58009"/>
                              <w:spacing w:val="-9"/>
                              <w:sz w:val="20"/>
                            </w:rPr>
                            <w:t xml:space="preserve"> </w:t>
                          </w:r>
                          <w:r>
                            <w:rPr>
                              <w:rFonts w:ascii="Trebuchet MS"/>
                              <w:b/>
                              <w:color w:val="D58009"/>
                              <w:sz w:val="20"/>
                            </w:rPr>
                            <w:t>Congreso.</w:t>
                          </w:r>
                          <w:r>
                            <w:rPr>
                              <w:rFonts w:ascii="Trebuchet MS"/>
                              <w:b/>
                              <w:color w:val="D58009"/>
                              <w:spacing w:val="-8"/>
                              <w:sz w:val="20"/>
                            </w:rPr>
                            <w:t xml:space="preserve"> </w:t>
                          </w:r>
                          <w:r>
                            <w:rPr>
                              <w:rFonts w:ascii="Trebuchet MS"/>
                              <w:b/>
                              <w:color w:val="D58009"/>
                              <w:sz w:val="20"/>
                            </w:rPr>
                            <w:t>Primer</w:t>
                          </w:r>
                          <w:r>
                            <w:rPr>
                              <w:rFonts w:ascii="Trebuchet MS"/>
                              <w:b/>
                              <w:color w:val="D58009"/>
                              <w:spacing w:val="-7"/>
                              <w:sz w:val="20"/>
                            </w:rPr>
                            <w:t xml:space="preserve"> </w:t>
                          </w:r>
                          <w:r>
                            <w:rPr>
                              <w:rFonts w:ascii="Trebuchet MS"/>
                              <w:b/>
                              <w:color w:val="D58009"/>
                              <w:sz w:val="20"/>
                            </w:rPr>
                            <w:t>Piso.</w:t>
                          </w:r>
                          <w:r>
                            <w:rPr>
                              <w:rFonts w:ascii="Trebuchet MS"/>
                              <w:b/>
                              <w:color w:val="D58009"/>
                              <w:spacing w:val="-9"/>
                              <w:sz w:val="20"/>
                            </w:rPr>
                            <w:t xml:space="preserve"> </w:t>
                          </w:r>
                          <w:r>
                            <w:rPr>
                              <w:rFonts w:ascii="Trebuchet MS"/>
                              <w:b/>
                              <w:color w:val="D58009"/>
                              <w:sz w:val="20"/>
                            </w:rPr>
                            <w:t>Tel:</w:t>
                          </w:r>
                          <w:r>
                            <w:rPr>
                              <w:rFonts w:ascii="Trebuchet MS"/>
                              <w:b/>
                              <w:color w:val="D58009"/>
                              <w:spacing w:val="-8"/>
                              <w:sz w:val="20"/>
                            </w:rPr>
                            <w:t xml:space="preserve"> </w:t>
                          </w:r>
                          <w:r>
                            <w:rPr>
                              <w:rFonts w:ascii="Trebuchet MS"/>
                              <w:b/>
                              <w:color w:val="D58009"/>
                              <w:sz w:val="20"/>
                            </w:rPr>
                            <w:t>3823141</w:t>
                          </w:r>
                          <w:r>
                            <w:rPr>
                              <w:rFonts w:ascii="Trebuchet MS"/>
                              <w:b/>
                              <w:color w:val="D58009"/>
                              <w:spacing w:val="-57"/>
                              <w:sz w:val="20"/>
                            </w:rPr>
                            <w:t xml:space="preserve"> </w:t>
                          </w:r>
                          <w:hyperlink r:id="rId2">
                            <w:r>
                              <w:rPr>
                                <w:rFonts w:ascii="Trebuchet MS"/>
                                <w:b/>
                                <w:color w:val="0000FF"/>
                                <w:sz w:val="20"/>
                                <w:u w:val="single" w:color="0000FF"/>
                              </w:rPr>
                              <w:t>comision.primera@senado.gov.co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7E93D" id="_x0000_t202" coordsize="21600,21600" o:spt="202" path="m,l,21600r21600,l21600,xe">
              <v:stroke joinstyle="miter"/>
              <v:path gradientshapeok="t" o:connecttype="rect"/>
            </v:shapetype>
            <v:shape id="Text Box 1" o:spid="_x0000_s1026" type="#_x0000_t202" style="position:absolute;margin-left:171.35pt;margin-top:876.45pt;width:260.05pt;height: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" filled="f" stroked="f">
              <v:textbox inset="0,0,0,0">
                <w:txbxContent>
                  <w:p w14:paraId="4B8F3867" w14:textId="77777777" w:rsidR="00390952" w:rsidRDefault="003900D4">
                    <w:pPr>
                      <w:spacing w:before="30" w:line="225" w:lineRule="auto"/>
                      <w:ind w:left="1035" w:hanging="1016"/>
                      <w:rPr>
                        <w:rFonts w:ascii="Trebuchet MS"/>
                        <w:b/>
                        <w:sz w:val="20"/>
                      </w:rPr>
                    </w:pPr>
                    <w:r>
                      <w:rPr>
                        <w:rFonts w:ascii="Trebuchet MS"/>
                        <w:b/>
                        <w:color w:val="D58009"/>
                        <w:sz w:val="20"/>
                      </w:rPr>
                      <w:t>Edificio</w:t>
                    </w:r>
                    <w:r>
                      <w:rPr>
                        <w:rFonts w:ascii="Trebuchet MS"/>
                        <w:b/>
                        <w:color w:val="D58009"/>
                        <w:spacing w:val="-7"/>
                        <w:sz w:val="20"/>
                      </w:rPr>
                      <w:t xml:space="preserve"> </w:t>
                    </w:r>
                    <w:r>
                      <w:rPr>
                        <w:rFonts w:ascii="Trebuchet MS"/>
                        <w:b/>
                        <w:color w:val="D58009"/>
                        <w:sz w:val="20"/>
                      </w:rPr>
                      <w:t>Nuevo</w:t>
                    </w:r>
                    <w:r>
                      <w:rPr>
                        <w:rFonts w:ascii="Trebuchet MS"/>
                        <w:b/>
                        <w:color w:val="D58009"/>
                        <w:spacing w:val="-7"/>
                        <w:sz w:val="20"/>
                      </w:rPr>
                      <w:t xml:space="preserve"> </w:t>
                    </w:r>
                    <w:r>
                      <w:rPr>
                        <w:rFonts w:ascii="Trebuchet MS"/>
                        <w:b/>
                        <w:color w:val="D58009"/>
                        <w:sz w:val="20"/>
                      </w:rPr>
                      <w:t>del</w:t>
                    </w:r>
                    <w:r>
                      <w:rPr>
                        <w:rFonts w:ascii="Trebuchet MS"/>
                        <w:b/>
                        <w:color w:val="D58009"/>
                        <w:spacing w:val="-9"/>
                        <w:sz w:val="20"/>
                      </w:rPr>
                      <w:t xml:space="preserve"> </w:t>
                    </w:r>
                    <w:r>
                      <w:rPr>
                        <w:rFonts w:ascii="Trebuchet MS"/>
                        <w:b/>
                        <w:color w:val="D58009"/>
                        <w:sz w:val="20"/>
                      </w:rPr>
                      <w:t>Congreso.</w:t>
                    </w:r>
                    <w:r>
                      <w:rPr>
                        <w:rFonts w:ascii="Trebuchet MS"/>
                        <w:b/>
                        <w:color w:val="D58009"/>
                        <w:spacing w:val="-8"/>
                        <w:sz w:val="20"/>
                      </w:rPr>
                      <w:t xml:space="preserve"> </w:t>
                    </w:r>
                    <w:r>
                      <w:rPr>
                        <w:rFonts w:ascii="Trebuchet MS"/>
                        <w:b/>
                        <w:color w:val="D58009"/>
                        <w:sz w:val="20"/>
                      </w:rPr>
                      <w:t>Primer</w:t>
                    </w:r>
                    <w:r>
                      <w:rPr>
                        <w:rFonts w:ascii="Trebuchet MS"/>
                        <w:b/>
                        <w:color w:val="D58009"/>
                        <w:spacing w:val="-7"/>
                        <w:sz w:val="20"/>
                      </w:rPr>
                      <w:t xml:space="preserve"> </w:t>
                    </w:r>
                    <w:r>
                      <w:rPr>
                        <w:rFonts w:ascii="Trebuchet MS"/>
                        <w:b/>
                        <w:color w:val="D58009"/>
                        <w:sz w:val="20"/>
                      </w:rPr>
                      <w:t>Piso.</w:t>
                    </w:r>
                    <w:r>
                      <w:rPr>
                        <w:rFonts w:ascii="Trebuchet MS"/>
                        <w:b/>
                        <w:color w:val="D58009"/>
                        <w:spacing w:val="-9"/>
                        <w:sz w:val="20"/>
                      </w:rPr>
                      <w:t xml:space="preserve"> </w:t>
                    </w:r>
                    <w:r>
                      <w:rPr>
                        <w:rFonts w:ascii="Trebuchet MS"/>
                        <w:b/>
                        <w:color w:val="D58009"/>
                        <w:sz w:val="20"/>
                      </w:rPr>
                      <w:t>Tel:</w:t>
                    </w:r>
                    <w:r>
                      <w:rPr>
                        <w:rFonts w:ascii="Trebuchet MS"/>
                        <w:b/>
                        <w:color w:val="D58009"/>
                        <w:spacing w:val="-8"/>
                        <w:sz w:val="20"/>
                      </w:rPr>
                      <w:t xml:space="preserve"> </w:t>
                    </w:r>
                    <w:r>
                      <w:rPr>
                        <w:rFonts w:ascii="Trebuchet MS"/>
                        <w:b/>
                        <w:color w:val="D58009"/>
                        <w:sz w:val="20"/>
                      </w:rPr>
                      <w:t>3823141</w:t>
                    </w:r>
                    <w:r>
                      <w:rPr>
                        <w:rFonts w:ascii="Trebuchet MS"/>
                        <w:b/>
                        <w:color w:val="D58009"/>
                        <w:spacing w:val="-57"/>
                        <w:sz w:val="20"/>
                      </w:rPr>
                      <w:t xml:space="preserve"> </w:t>
                    </w:r>
                    <w:hyperlink r:id="rId3">
                      <w:r>
                        <w:rPr>
                          <w:rFonts w:ascii="Trebuchet MS"/>
                          <w:b/>
                          <w:color w:val="0000FF"/>
                          <w:sz w:val="20"/>
                          <w:u w:val="single" w:color="0000FF"/>
                        </w:rPr>
                        <w:t>comision.primera@senado.gov.co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DB99" w14:textId="77777777" w:rsidR="007A6D0C" w:rsidRDefault="007A6D0C">
      <w:r>
        <w:separator/>
      </w:r>
    </w:p>
  </w:footnote>
  <w:footnote w:type="continuationSeparator" w:id="0">
    <w:p w14:paraId="61712B3F" w14:textId="77777777" w:rsidR="007A6D0C" w:rsidRDefault="007A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6FC9" w14:textId="77777777" w:rsidR="00CD3A3B" w:rsidRDefault="00CD3A3B">
    <w:pPr>
      <w:pStyle w:val="Encabezado"/>
    </w:pPr>
    <w:r>
      <w:t xml:space="preserve"> </w:t>
    </w:r>
  </w:p>
  <w:p w14:paraId="39B6B1D1" w14:textId="77777777" w:rsidR="00CD3A3B" w:rsidRDefault="00CD3A3B">
    <w:pPr>
      <w:pStyle w:val="Encabezado"/>
    </w:pPr>
    <w:r>
      <w:rPr>
        <w:rFonts w:ascii="Times New Roman"/>
        <w:noProof/>
        <w:lang w:val="es-CO" w:eastAsia="es-CO"/>
      </w:rPr>
      <w:drawing>
        <wp:inline distT="0" distB="0" distL="0" distR="0" wp14:anchorId="74C2BFA9" wp14:editId="07777777">
          <wp:extent cx="2305482" cy="667416"/>
          <wp:effectExtent l="0" t="0" r="0" b="0"/>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305482" cy="667416"/>
                  </a:xfrm>
                  <a:prstGeom prst="rect">
                    <a:avLst/>
                  </a:prstGeom>
                </pic:spPr>
              </pic:pic>
            </a:graphicData>
          </a:graphic>
        </wp:inline>
      </w:drawing>
    </w:r>
    <w:r>
      <w:t xml:space="preserve"> </w:t>
    </w:r>
    <w:r>
      <w:rPr>
        <w:rFonts w:ascii="Times New Roman"/>
        <w:noProof/>
        <w:lang w:val="es-CO" w:eastAsia="es-CO"/>
      </w:rPr>
      <w:t xml:space="preserve">   </w:t>
    </w:r>
    <w:r>
      <w:rPr>
        <w:rFonts w:ascii="Times New Roman"/>
        <w:noProof/>
        <w:lang w:val="es-CO" w:eastAsia="es-CO"/>
      </w:rPr>
      <w:drawing>
        <wp:inline distT="0" distB="0" distL="0" distR="0" wp14:anchorId="30DDACD9" wp14:editId="07777777">
          <wp:extent cx="2975269" cy="56387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2975269" cy="563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026BC"/>
    <w:multiLevelType w:val="hybridMultilevel"/>
    <w:tmpl w:val="A1AADB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3D08C"/>
    <w:multiLevelType w:val="hybridMultilevel"/>
    <w:tmpl w:val="D2B7B2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037539"/>
    <w:multiLevelType w:val="hybridMultilevel"/>
    <w:tmpl w:val="4D4042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450544"/>
    <w:multiLevelType w:val="hybridMultilevel"/>
    <w:tmpl w:val="A615EA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96CA39"/>
    <w:multiLevelType w:val="hybridMultilevel"/>
    <w:tmpl w:val="D2DFA3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69D4DA"/>
    <w:multiLevelType w:val="hybridMultilevel"/>
    <w:tmpl w:val="6AE2FD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2AA726"/>
    <w:multiLevelType w:val="hybridMultilevel"/>
    <w:tmpl w:val="D2FF56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8C4F15"/>
    <w:multiLevelType w:val="hybridMultilevel"/>
    <w:tmpl w:val="3510F6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8D03D7"/>
    <w:multiLevelType w:val="multilevel"/>
    <w:tmpl w:val="F48A0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51232BE"/>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0" w15:restartNumberingAfterBreak="0">
    <w:nsid w:val="07C77D70"/>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1" w15:restartNumberingAfterBreak="0">
    <w:nsid w:val="0B8E6BC0"/>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2" w15:restartNumberingAfterBreak="0">
    <w:nsid w:val="0D9C495A"/>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3" w15:restartNumberingAfterBreak="0">
    <w:nsid w:val="11C61893"/>
    <w:multiLevelType w:val="multilevel"/>
    <w:tmpl w:val="F0D26F72"/>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5E05856"/>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5" w15:restartNumberingAfterBreak="0">
    <w:nsid w:val="190341F6"/>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6" w15:restartNumberingAfterBreak="0">
    <w:nsid w:val="1AC5CDAF"/>
    <w:multiLevelType w:val="hybridMultilevel"/>
    <w:tmpl w:val="6EC1AC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952312"/>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8" w15:restartNumberingAfterBreak="0">
    <w:nsid w:val="210E537C"/>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9" w15:restartNumberingAfterBreak="0">
    <w:nsid w:val="257C31C6"/>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0" w15:restartNumberingAfterBreak="0">
    <w:nsid w:val="2A24509D"/>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1" w15:restartNumberingAfterBreak="0">
    <w:nsid w:val="2AFE7A9D"/>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2" w15:restartNumberingAfterBreak="0">
    <w:nsid w:val="2D4D123B"/>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3" w15:restartNumberingAfterBreak="0">
    <w:nsid w:val="34BA7269"/>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4" w15:restartNumberingAfterBreak="0">
    <w:nsid w:val="3820632B"/>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5" w15:restartNumberingAfterBreak="0">
    <w:nsid w:val="47444F83"/>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6" w15:restartNumberingAfterBreak="0">
    <w:nsid w:val="4D162D40"/>
    <w:multiLevelType w:val="hybridMultilevel"/>
    <w:tmpl w:val="431C9C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99774D"/>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8" w15:restartNumberingAfterBreak="0">
    <w:nsid w:val="50BF71A0"/>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9" w15:restartNumberingAfterBreak="0">
    <w:nsid w:val="51961DF7"/>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30" w15:restartNumberingAfterBreak="0">
    <w:nsid w:val="5236863D"/>
    <w:multiLevelType w:val="hybridMultilevel"/>
    <w:tmpl w:val="7406EB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2218EC"/>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32" w15:restartNumberingAfterBreak="0">
    <w:nsid w:val="5F760625"/>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33" w15:restartNumberingAfterBreak="0">
    <w:nsid w:val="648500A0"/>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34" w15:restartNumberingAfterBreak="0">
    <w:nsid w:val="67D17E1E"/>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35" w15:restartNumberingAfterBreak="0">
    <w:nsid w:val="7570259B"/>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36" w15:restartNumberingAfterBreak="0">
    <w:nsid w:val="7665511F"/>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37" w15:restartNumberingAfterBreak="0">
    <w:nsid w:val="78FE7564"/>
    <w:multiLevelType w:val="hybridMultilevel"/>
    <w:tmpl w:val="86ACF418"/>
    <w:lvl w:ilvl="0" w:tplc="C6AA046A">
      <w:start w:val="1"/>
      <w:numFmt w:val="decimal"/>
      <w:lvlText w:val="%1."/>
      <w:lvlJc w:val="left"/>
      <w:pPr>
        <w:ind w:left="762" w:hanging="360"/>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num w:numId="1" w16cid:durableId="600526319">
    <w:abstractNumId w:val="19"/>
  </w:num>
  <w:num w:numId="2" w16cid:durableId="1842769254">
    <w:abstractNumId w:val="17"/>
  </w:num>
  <w:num w:numId="3" w16cid:durableId="1165243015">
    <w:abstractNumId w:val="29"/>
  </w:num>
  <w:num w:numId="4" w16cid:durableId="747190261">
    <w:abstractNumId w:val="24"/>
  </w:num>
  <w:num w:numId="5" w16cid:durableId="153030191">
    <w:abstractNumId w:val="21"/>
  </w:num>
  <w:num w:numId="6" w16cid:durableId="353072044">
    <w:abstractNumId w:val="27"/>
  </w:num>
  <w:num w:numId="7" w16cid:durableId="624313965">
    <w:abstractNumId w:val="23"/>
  </w:num>
  <w:num w:numId="8" w16cid:durableId="1598712516">
    <w:abstractNumId w:val="9"/>
  </w:num>
  <w:num w:numId="9" w16cid:durableId="1514150926">
    <w:abstractNumId w:val="33"/>
  </w:num>
  <w:num w:numId="10" w16cid:durableId="2075732727">
    <w:abstractNumId w:val="11"/>
  </w:num>
  <w:num w:numId="11" w16cid:durableId="863597733">
    <w:abstractNumId w:val="31"/>
  </w:num>
  <w:num w:numId="12" w16cid:durableId="1677151677">
    <w:abstractNumId w:val="18"/>
  </w:num>
  <w:num w:numId="13" w16cid:durableId="1162353724">
    <w:abstractNumId w:val="25"/>
  </w:num>
  <w:num w:numId="14" w16cid:durableId="1868830489">
    <w:abstractNumId w:val="34"/>
  </w:num>
  <w:num w:numId="15" w16cid:durableId="1731733732">
    <w:abstractNumId w:val="12"/>
  </w:num>
  <w:num w:numId="16" w16cid:durableId="411053428">
    <w:abstractNumId w:val="15"/>
  </w:num>
  <w:num w:numId="17" w16cid:durableId="1578246276">
    <w:abstractNumId w:val="20"/>
  </w:num>
  <w:num w:numId="18" w16cid:durableId="1671447218">
    <w:abstractNumId w:val="8"/>
  </w:num>
  <w:num w:numId="19" w16cid:durableId="1586650622">
    <w:abstractNumId w:val="5"/>
  </w:num>
  <w:num w:numId="20" w16cid:durableId="947203649">
    <w:abstractNumId w:val="30"/>
  </w:num>
  <w:num w:numId="21" w16cid:durableId="1788085052">
    <w:abstractNumId w:val="0"/>
  </w:num>
  <w:num w:numId="22" w16cid:durableId="2051412271">
    <w:abstractNumId w:val="16"/>
  </w:num>
  <w:num w:numId="23" w16cid:durableId="1255741993">
    <w:abstractNumId w:val="22"/>
  </w:num>
  <w:num w:numId="24" w16cid:durableId="2104497307">
    <w:abstractNumId w:val="36"/>
  </w:num>
  <w:num w:numId="25" w16cid:durableId="596837179">
    <w:abstractNumId w:val="14"/>
  </w:num>
  <w:num w:numId="26" w16cid:durableId="1410616607">
    <w:abstractNumId w:val="35"/>
  </w:num>
  <w:num w:numId="27" w16cid:durableId="698239021">
    <w:abstractNumId w:val="32"/>
  </w:num>
  <w:num w:numId="28" w16cid:durableId="794718567">
    <w:abstractNumId w:val="10"/>
  </w:num>
  <w:num w:numId="29" w16cid:durableId="1073625615">
    <w:abstractNumId w:val="7"/>
  </w:num>
  <w:num w:numId="30" w16cid:durableId="1244529322">
    <w:abstractNumId w:val="1"/>
  </w:num>
  <w:num w:numId="31" w16cid:durableId="537477160">
    <w:abstractNumId w:val="4"/>
  </w:num>
  <w:num w:numId="32" w16cid:durableId="813379042">
    <w:abstractNumId w:val="2"/>
  </w:num>
  <w:num w:numId="33" w16cid:durableId="153617290">
    <w:abstractNumId w:val="3"/>
  </w:num>
  <w:num w:numId="34" w16cid:durableId="2082017062">
    <w:abstractNumId w:val="37"/>
  </w:num>
  <w:num w:numId="35" w16cid:durableId="807823993">
    <w:abstractNumId w:val="28"/>
  </w:num>
  <w:num w:numId="36" w16cid:durableId="1268734946">
    <w:abstractNumId w:val="26"/>
  </w:num>
  <w:num w:numId="37" w16cid:durableId="1870026640">
    <w:abstractNumId w:val="6"/>
  </w:num>
  <w:num w:numId="38" w16cid:durableId="138427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52"/>
    <w:rsid w:val="000006DD"/>
    <w:rsid w:val="000016A7"/>
    <w:rsid w:val="00004837"/>
    <w:rsid w:val="000105E6"/>
    <w:rsid w:val="00013E76"/>
    <w:rsid w:val="00014158"/>
    <w:rsid w:val="000147AC"/>
    <w:rsid w:val="00017C40"/>
    <w:rsid w:val="000227A9"/>
    <w:rsid w:val="000230F4"/>
    <w:rsid w:val="00023C8C"/>
    <w:rsid w:val="0002600C"/>
    <w:rsid w:val="00045C5A"/>
    <w:rsid w:val="000520FC"/>
    <w:rsid w:val="000525AD"/>
    <w:rsid w:val="00052E74"/>
    <w:rsid w:val="000537E3"/>
    <w:rsid w:val="00054473"/>
    <w:rsid w:val="00054A47"/>
    <w:rsid w:val="0005673E"/>
    <w:rsid w:val="0006055A"/>
    <w:rsid w:val="00060C57"/>
    <w:rsid w:val="000618A5"/>
    <w:rsid w:val="000730F9"/>
    <w:rsid w:val="00075BA4"/>
    <w:rsid w:val="0008261B"/>
    <w:rsid w:val="00083A9D"/>
    <w:rsid w:val="00086711"/>
    <w:rsid w:val="000933C6"/>
    <w:rsid w:val="0009504F"/>
    <w:rsid w:val="000950FA"/>
    <w:rsid w:val="00095ED4"/>
    <w:rsid w:val="000A1324"/>
    <w:rsid w:val="000A2F95"/>
    <w:rsid w:val="000A5EE9"/>
    <w:rsid w:val="000B0253"/>
    <w:rsid w:val="000B0A6C"/>
    <w:rsid w:val="000B3999"/>
    <w:rsid w:val="000B4F8A"/>
    <w:rsid w:val="000C1424"/>
    <w:rsid w:val="000C4FD6"/>
    <w:rsid w:val="000C6A0C"/>
    <w:rsid w:val="000C706C"/>
    <w:rsid w:val="000D2F9E"/>
    <w:rsid w:val="000D6889"/>
    <w:rsid w:val="000D7399"/>
    <w:rsid w:val="000E30BF"/>
    <w:rsid w:val="000E422C"/>
    <w:rsid w:val="000F0DA7"/>
    <w:rsid w:val="000F1963"/>
    <w:rsid w:val="000F1A89"/>
    <w:rsid w:val="000F70EE"/>
    <w:rsid w:val="0010001E"/>
    <w:rsid w:val="00100364"/>
    <w:rsid w:val="00102B9A"/>
    <w:rsid w:val="00103548"/>
    <w:rsid w:val="00103942"/>
    <w:rsid w:val="0010474A"/>
    <w:rsid w:val="001055B9"/>
    <w:rsid w:val="00107949"/>
    <w:rsid w:val="001117E6"/>
    <w:rsid w:val="00112B10"/>
    <w:rsid w:val="00117804"/>
    <w:rsid w:val="00120FDB"/>
    <w:rsid w:val="00124F17"/>
    <w:rsid w:val="00126F5A"/>
    <w:rsid w:val="00127C38"/>
    <w:rsid w:val="00131DBC"/>
    <w:rsid w:val="00132807"/>
    <w:rsid w:val="0013343A"/>
    <w:rsid w:val="001347E1"/>
    <w:rsid w:val="00134B20"/>
    <w:rsid w:val="0013568B"/>
    <w:rsid w:val="00135E65"/>
    <w:rsid w:val="0013735C"/>
    <w:rsid w:val="001375FA"/>
    <w:rsid w:val="00140BC5"/>
    <w:rsid w:val="001423B3"/>
    <w:rsid w:val="00145BB5"/>
    <w:rsid w:val="00145F71"/>
    <w:rsid w:val="0014754B"/>
    <w:rsid w:val="00151678"/>
    <w:rsid w:val="00154284"/>
    <w:rsid w:val="001559F0"/>
    <w:rsid w:val="001612B3"/>
    <w:rsid w:val="0016298D"/>
    <w:rsid w:val="0016531E"/>
    <w:rsid w:val="00167953"/>
    <w:rsid w:val="001726BF"/>
    <w:rsid w:val="00172E57"/>
    <w:rsid w:val="00174E9A"/>
    <w:rsid w:val="00176A5D"/>
    <w:rsid w:val="00182775"/>
    <w:rsid w:val="00184730"/>
    <w:rsid w:val="0018519D"/>
    <w:rsid w:val="001875BA"/>
    <w:rsid w:val="001906E4"/>
    <w:rsid w:val="00191B61"/>
    <w:rsid w:val="00191E42"/>
    <w:rsid w:val="00193D4B"/>
    <w:rsid w:val="001A080D"/>
    <w:rsid w:val="001A6DF6"/>
    <w:rsid w:val="001B1242"/>
    <w:rsid w:val="001C024E"/>
    <w:rsid w:val="001C03D3"/>
    <w:rsid w:val="001C0740"/>
    <w:rsid w:val="001C20CE"/>
    <w:rsid w:val="001C2AF6"/>
    <w:rsid w:val="001C5A45"/>
    <w:rsid w:val="001C7067"/>
    <w:rsid w:val="001C74FF"/>
    <w:rsid w:val="001D00E2"/>
    <w:rsid w:val="001D0CAB"/>
    <w:rsid w:val="001D1C98"/>
    <w:rsid w:val="001D5045"/>
    <w:rsid w:val="001D5B36"/>
    <w:rsid w:val="001E01EA"/>
    <w:rsid w:val="001E2191"/>
    <w:rsid w:val="001E71FD"/>
    <w:rsid w:val="001F2B7A"/>
    <w:rsid w:val="001F3F32"/>
    <w:rsid w:val="001F46A6"/>
    <w:rsid w:val="001F4902"/>
    <w:rsid w:val="001F5C46"/>
    <w:rsid w:val="001F6E3F"/>
    <w:rsid w:val="00200829"/>
    <w:rsid w:val="00200AC9"/>
    <w:rsid w:val="00201EE1"/>
    <w:rsid w:val="00203CEF"/>
    <w:rsid w:val="00207858"/>
    <w:rsid w:val="00211F5C"/>
    <w:rsid w:val="0021571D"/>
    <w:rsid w:val="002215C7"/>
    <w:rsid w:val="00226C87"/>
    <w:rsid w:val="00227F77"/>
    <w:rsid w:val="00231CB9"/>
    <w:rsid w:val="00233B5D"/>
    <w:rsid w:val="00234E1C"/>
    <w:rsid w:val="00236068"/>
    <w:rsid w:val="002402F7"/>
    <w:rsid w:val="0024377B"/>
    <w:rsid w:val="0024681E"/>
    <w:rsid w:val="00246D68"/>
    <w:rsid w:val="00246F6D"/>
    <w:rsid w:val="002477BD"/>
    <w:rsid w:val="00253260"/>
    <w:rsid w:val="00253D4E"/>
    <w:rsid w:val="00254D50"/>
    <w:rsid w:val="00255638"/>
    <w:rsid w:val="00255C9A"/>
    <w:rsid w:val="002621E4"/>
    <w:rsid w:val="00263DB5"/>
    <w:rsid w:val="002644A9"/>
    <w:rsid w:val="002648ED"/>
    <w:rsid w:val="0026659A"/>
    <w:rsid w:val="00271C75"/>
    <w:rsid w:val="00271D0F"/>
    <w:rsid w:val="002752F7"/>
    <w:rsid w:val="00275401"/>
    <w:rsid w:val="00276EC7"/>
    <w:rsid w:val="002773CE"/>
    <w:rsid w:val="002800F7"/>
    <w:rsid w:val="002844A4"/>
    <w:rsid w:val="00285833"/>
    <w:rsid w:val="002876B4"/>
    <w:rsid w:val="002913E9"/>
    <w:rsid w:val="0029226F"/>
    <w:rsid w:val="00292692"/>
    <w:rsid w:val="00292D74"/>
    <w:rsid w:val="00297BC1"/>
    <w:rsid w:val="002A1EB9"/>
    <w:rsid w:val="002A6BCA"/>
    <w:rsid w:val="002A7C29"/>
    <w:rsid w:val="002A7FDB"/>
    <w:rsid w:val="002B1332"/>
    <w:rsid w:val="002B20A4"/>
    <w:rsid w:val="002B2E6C"/>
    <w:rsid w:val="002C13D9"/>
    <w:rsid w:val="002C16F2"/>
    <w:rsid w:val="002C5FDE"/>
    <w:rsid w:val="002C6BA8"/>
    <w:rsid w:val="002D0421"/>
    <w:rsid w:val="002D0B3C"/>
    <w:rsid w:val="002D0F2E"/>
    <w:rsid w:val="002D1A97"/>
    <w:rsid w:val="002D2FCF"/>
    <w:rsid w:val="002D3658"/>
    <w:rsid w:val="002E335D"/>
    <w:rsid w:val="002E5288"/>
    <w:rsid w:val="002F0C78"/>
    <w:rsid w:val="002F3E54"/>
    <w:rsid w:val="002F4EE7"/>
    <w:rsid w:val="002F5F8C"/>
    <w:rsid w:val="002F6976"/>
    <w:rsid w:val="00302F02"/>
    <w:rsid w:val="0030421C"/>
    <w:rsid w:val="003049CE"/>
    <w:rsid w:val="003106F5"/>
    <w:rsid w:val="00314A63"/>
    <w:rsid w:val="00317B1D"/>
    <w:rsid w:val="003212B8"/>
    <w:rsid w:val="0032213B"/>
    <w:rsid w:val="00322190"/>
    <w:rsid w:val="003227D9"/>
    <w:rsid w:val="003263DF"/>
    <w:rsid w:val="0032746F"/>
    <w:rsid w:val="00330D6B"/>
    <w:rsid w:val="00332FBC"/>
    <w:rsid w:val="00334256"/>
    <w:rsid w:val="00334615"/>
    <w:rsid w:val="00335F6E"/>
    <w:rsid w:val="0034006B"/>
    <w:rsid w:val="00340FFA"/>
    <w:rsid w:val="00343742"/>
    <w:rsid w:val="0034507E"/>
    <w:rsid w:val="0034578B"/>
    <w:rsid w:val="00345EE2"/>
    <w:rsid w:val="00352A49"/>
    <w:rsid w:val="003538D6"/>
    <w:rsid w:val="00356ACE"/>
    <w:rsid w:val="00356B17"/>
    <w:rsid w:val="00361D19"/>
    <w:rsid w:val="003629B1"/>
    <w:rsid w:val="00363C93"/>
    <w:rsid w:val="00364A3C"/>
    <w:rsid w:val="00366974"/>
    <w:rsid w:val="00375AD2"/>
    <w:rsid w:val="00377817"/>
    <w:rsid w:val="00380900"/>
    <w:rsid w:val="00382895"/>
    <w:rsid w:val="00385C8F"/>
    <w:rsid w:val="003900D4"/>
    <w:rsid w:val="00390952"/>
    <w:rsid w:val="00391068"/>
    <w:rsid w:val="00391AC8"/>
    <w:rsid w:val="003930F6"/>
    <w:rsid w:val="00393F70"/>
    <w:rsid w:val="003942AF"/>
    <w:rsid w:val="003976C2"/>
    <w:rsid w:val="003A0C74"/>
    <w:rsid w:val="003A12C4"/>
    <w:rsid w:val="003A2A6D"/>
    <w:rsid w:val="003A2D1B"/>
    <w:rsid w:val="003A5952"/>
    <w:rsid w:val="003A70F6"/>
    <w:rsid w:val="003B09C7"/>
    <w:rsid w:val="003B41C6"/>
    <w:rsid w:val="003C0581"/>
    <w:rsid w:val="003C159F"/>
    <w:rsid w:val="003C2719"/>
    <w:rsid w:val="003C4EE6"/>
    <w:rsid w:val="003D2B66"/>
    <w:rsid w:val="003D4412"/>
    <w:rsid w:val="003D4D31"/>
    <w:rsid w:val="003D5E6A"/>
    <w:rsid w:val="003E1DF4"/>
    <w:rsid w:val="003F281C"/>
    <w:rsid w:val="003F794A"/>
    <w:rsid w:val="00401A9C"/>
    <w:rsid w:val="004050BF"/>
    <w:rsid w:val="00406E01"/>
    <w:rsid w:val="00407254"/>
    <w:rsid w:val="0041308A"/>
    <w:rsid w:val="004132BC"/>
    <w:rsid w:val="004159A3"/>
    <w:rsid w:val="00415DD5"/>
    <w:rsid w:val="00416DAB"/>
    <w:rsid w:val="00417104"/>
    <w:rsid w:val="004200E7"/>
    <w:rsid w:val="004205E3"/>
    <w:rsid w:val="0042141A"/>
    <w:rsid w:val="0042181E"/>
    <w:rsid w:val="00421BF0"/>
    <w:rsid w:val="004254D8"/>
    <w:rsid w:val="004261A3"/>
    <w:rsid w:val="00426285"/>
    <w:rsid w:val="00426CD6"/>
    <w:rsid w:val="00431C00"/>
    <w:rsid w:val="004363DA"/>
    <w:rsid w:val="00436C24"/>
    <w:rsid w:val="00441193"/>
    <w:rsid w:val="00444D07"/>
    <w:rsid w:val="00446654"/>
    <w:rsid w:val="00450130"/>
    <w:rsid w:val="00453775"/>
    <w:rsid w:val="00456121"/>
    <w:rsid w:val="004565A9"/>
    <w:rsid w:val="0046128A"/>
    <w:rsid w:val="00464965"/>
    <w:rsid w:val="0046577D"/>
    <w:rsid w:val="00466808"/>
    <w:rsid w:val="00466B04"/>
    <w:rsid w:val="00466CAB"/>
    <w:rsid w:val="00467519"/>
    <w:rsid w:val="00470CAE"/>
    <w:rsid w:val="00474EE0"/>
    <w:rsid w:val="00477767"/>
    <w:rsid w:val="0047790B"/>
    <w:rsid w:val="004827C1"/>
    <w:rsid w:val="004832FC"/>
    <w:rsid w:val="00485778"/>
    <w:rsid w:val="00486897"/>
    <w:rsid w:val="00486989"/>
    <w:rsid w:val="004910AC"/>
    <w:rsid w:val="00491EC2"/>
    <w:rsid w:val="00492504"/>
    <w:rsid w:val="00492B77"/>
    <w:rsid w:val="00493B1C"/>
    <w:rsid w:val="0049428D"/>
    <w:rsid w:val="004955A0"/>
    <w:rsid w:val="00495BCC"/>
    <w:rsid w:val="004A097A"/>
    <w:rsid w:val="004A1F41"/>
    <w:rsid w:val="004A2001"/>
    <w:rsid w:val="004A494A"/>
    <w:rsid w:val="004A52DD"/>
    <w:rsid w:val="004A5EFE"/>
    <w:rsid w:val="004A6894"/>
    <w:rsid w:val="004B61FA"/>
    <w:rsid w:val="004B6ACC"/>
    <w:rsid w:val="004B7992"/>
    <w:rsid w:val="004B7BE7"/>
    <w:rsid w:val="004C17DF"/>
    <w:rsid w:val="004C69FD"/>
    <w:rsid w:val="004D06EE"/>
    <w:rsid w:val="004D22FB"/>
    <w:rsid w:val="004D32D3"/>
    <w:rsid w:val="004D3BF5"/>
    <w:rsid w:val="004D3FBA"/>
    <w:rsid w:val="004D5EBE"/>
    <w:rsid w:val="004D79E0"/>
    <w:rsid w:val="004E092D"/>
    <w:rsid w:val="004E2F14"/>
    <w:rsid w:val="004E3C56"/>
    <w:rsid w:val="004E5F17"/>
    <w:rsid w:val="004E7C76"/>
    <w:rsid w:val="004F0198"/>
    <w:rsid w:val="004F09F2"/>
    <w:rsid w:val="004F3518"/>
    <w:rsid w:val="004F4E32"/>
    <w:rsid w:val="004F5ACA"/>
    <w:rsid w:val="00502D21"/>
    <w:rsid w:val="00504781"/>
    <w:rsid w:val="005065CD"/>
    <w:rsid w:val="00506BE8"/>
    <w:rsid w:val="00507D02"/>
    <w:rsid w:val="0051150C"/>
    <w:rsid w:val="00511CCE"/>
    <w:rsid w:val="00514795"/>
    <w:rsid w:val="00520B71"/>
    <w:rsid w:val="00522E37"/>
    <w:rsid w:val="00524B94"/>
    <w:rsid w:val="00525E40"/>
    <w:rsid w:val="00527B69"/>
    <w:rsid w:val="00540CDE"/>
    <w:rsid w:val="00542BA0"/>
    <w:rsid w:val="00545716"/>
    <w:rsid w:val="00547451"/>
    <w:rsid w:val="005509BD"/>
    <w:rsid w:val="005536DD"/>
    <w:rsid w:val="00557A80"/>
    <w:rsid w:val="00557BC4"/>
    <w:rsid w:val="00560A0D"/>
    <w:rsid w:val="00560C92"/>
    <w:rsid w:val="00564A64"/>
    <w:rsid w:val="00564D8C"/>
    <w:rsid w:val="00565834"/>
    <w:rsid w:val="00566AE6"/>
    <w:rsid w:val="00571BD9"/>
    <w:rsid w:val="00572497"/>
    <w:rsid w:val="00575990"/>
    <w:rsid w:val="00577D3E"/>
    <w:rsid w:val="0058176A"/>
    <w:rsid w:val="005817D3"/>
    <w:rsid w:val="00582233"/>
    <w:rsid w:val="00582502"/>
    <w:rsid w:val="00583423"/>
    <w:rsid w:val="00585858"/>
    <w:rsid w:val="00592206"/>
    <w:rsid w:val="0059791B"/>
    <w:rsid w:val="005A0802"/>
    <w:rsid w:val="005B0878"/>
    <w:rsid w:val="005B187C"/>
    <w:rsid w:val="005B1CA1"/>
    <w:rsid w:val="005B6C0A"/>
    <w:rsid w:val="005C08B2"/>
    <w:rsid w:val="005C1452"/>
    <w:rsid w:val="005C1AC6"/>
    <w:rsid w:val="005C26C8"/>
    <w:rsid w:val="005C2808"/>
    <w:rsid w:val="005C367A"/>
    <w:rsid w:val="005C5072"/>
    <w:rsid w:val="005C5BDF"/>
    <w:rsid w:val="005C6E80"/>
    <w:rsid w:val="005D053F"/>
    <w:rsid w:val="005D0699"/>
    <w:rsid w:val="005D1857"/>
    <w:rsid w:val="005D72EB"/>
    <w:rsid w:val="005E1FD5"/>
    <w:rsid w:val="005E233B"/>
    <w:rsid w:val="005E250F"/>
    <w:rsid w:val="005E2E72"/>
    <w:rsid w:val="005E5C83"/>
    <w:rsid w:val="005E65A8"/>
    <w:rsid w:val="005F13FF"/>
    <w:rsid w:val="005F1DA1"/>
    <w:rsid w:val="005F76B5"/>
    <w:rsid w:val="0060064E"/>
    <w:rsid w:val="00600C6F"/>
    <w:rsid w:val="00602D83"/>
    <w:rsid w:val="0060306B"/>
    <w:rsid w:val="00603B0C"/>
    <w:rsid w:val="006101E3"/>
    <w:rsid w:val="00610EC0"/>
    <w:rsid w:val="00612E58"/>
    <w:rsid w:val="00612E71"/>
    <w:rsid w:val="00617673"/>
    <w:rsid w:val="00620565"/>
    <w:rsid w:val="006207C5"/>
    <w:rsid w:val="00621111"/>
    <w:rsid w:val="00621C3F"/>
    <w:rsid w:val="00630BF8"/>
    <w:rsid w:val="00630E5D"/>
    <w:rsid w:val="00635B18"/>
    <w:rsid w:val="00636E33"/>
    <w:rsid w:val="00640ADE"/>
    <w:rsid w:val="00643BF0"/>
    <w:rsid w:val="006450B9"/>
    <w:rsid w:val="00646CB9"/>
    <w:rsid w:val="00650042"/>
    <w:rsid w:val="00652028"/>
    <w:rsid w:val="0065269E"/>
    <w:rsid w:val="006531AA"/>
    <w:rsid w:val="006533EC"/>
    <w:rsid w:val="006540D9"/>
    <w:rsid w:val="00656F4F"/>
    <w:rsid w:val="00662C8C"/>
    <w:rsid w:val="006631C9"/>
    <w:rsid w:val="00664D6A"/>
    <w:rsid w:val="00665099"/>
    <w:rsid w:val="00665BCC"/>
    <w:rsid w:val="00674874"/>
    <w:rsid w:val="00675E5F"/>
    <w:rsid w:val="00675FDF"/>
    <w:rsid w:val="00684C4A"/>
    <w:rsid w:val="006866DF"/>
    <w:rsid w:val="006902E4"/>
    <w:rsid w:val="0069162F"/>
    <w:rsid w:val="00692F4E"/>
    <w:rsid w:val="00693A06"/>
    <w:rsid w:val="00694242"/>
    <w:rsid w:val="00694665"/>
    <w:rsid w:val="00694752"/>
    <w:rsid w:val="00695681"/>
    <w:rsid w:val="006A1094"/>
    <w:rsid w:val="006A1EC7"/>
    <w:rsid w:val="006A2BA8"/>
    <w:rsid w:val="006A2D12"/>
    <w:rsid w:val="006A47DE"/>
    <w:rsid w:val="006A4AEE"/>
    <w:rsid w:val="006A610D"/>
    <w:rsid w:val="006B4523"/>
    <w:rsid w:val="006B4DBC"/>
    <w:rsid w:val="006B7FA0"/>
    <w:rsid w:val="006C1AE8"/>
    <w:rsid w:val="006C245C"/>
    <w:rsid w:val="006C51FF"/>
    <w:rsid w:val="006D0D4C"/>
    <w:rsid w:val="006D0E37"/>
    <w:rsid w:val="006D5728"/>
    <w:rsid w:val="006D7509"/>
    <w:rsid w:val="006E0E6A"/>
    <w:rsid w:val="006E18C0"/>
    <w:rsid w:val="006E40FA"/>
    <w:rsid w:val="006E66FC"/>
    <w:rsid w:val="006F2DF4"/>
    <w:rsid w:val="006F3094"/>
    <w:rsid w:val="006F368F"/>
    <w:rsid w:val="006F7DA2"/>
    <w:rsid w:val="00700970"/>
    <w:rsid w:val="007011A8"/>
    <w:rsid w:val="00701F9B"/>
    <w:rsid w:val="0070411C"/>
    <w:rsid w:val="00704205"/>
    <w:rsid w:val="00712B52"/>
    <w:rsid w:val="00714940"/>
    <w:rsid w:val="007156D4"/>
    <w:rsid w:val="00715CBC"/>
    <w:rsid w:val="00717EC5"/>
    <w:rsid w:val="00721BE2"/>
    <w:rsid w:val="007221AA"/>
    <w:rsid w:val="007231B4"/>
    <w:rsid w:val="007335F8"/>
    <w:rsid w:val="00735076"/>
    <w:rsid w:val="00735207"/>
    <w:rsid w:val="0073532C"/>
    <w:rsid w:val="007357E1"/>
    <w:rsid w:val="0074060C"/>
    <w:rsid w:val="007412A0"/>
    <w:rsid w:val="00741335"/>
    <w:rsid w:val="00741E14"/>
    <w:rsid w:val="00742A33"/>
    <w:rsid w:val="0074519A"/>
    <w:rsid w:val="00746456"/>
    <w:rsid w:val="00746CE0"/>
    <w:rsid w:val="00746EAA"/>
    <w:rsid w:val="00747037"/>
    <w:rsid w:val="007519FA"/>
    <w:rsid w:val="00751C98"/>
    <w:rsid w:val="0075355D"/>
    <w:rsid w:val="00754819"/>
    <w:rsid w:val="00754ED6"/>
    <w:rsid w:val="00755B97"/>
    <w:rsid w:val="007627C5"/>
    <w:rsid w:val="007634B3"/>
    <w:rsid w:val="00763937"/>
    <w:rsid w:val="00771E6F"/>
    <w:rsid w:val="007746C4"/>
    <w:rsid w:val="00774EF4"/>
    <w:rsid w:val="00775C1C"/>
    <w:rsid w:val="00776221"/>
    <w:rsid w:val="00780456"/>
    <w:rsid w:val="00781AAC"/>
    <w:rsid w:val="00783822"/>
    <w:rsid w:val="00785605"/>
    <w:rsid w:val="00786FCC"/>
    <w:rsid w:val="007906AE"/>
    <w:rsid w:val="007916B6"/>
    <w:rsid w:val="007928B3"/>
    <w:rsid w:val="00793985"/>
    <w:rsid w:val="00794022"/>
    <w:rsid w:val="007A2A1E"/>
    <w:rsid w:val="007A5007"/>
    <w:rsid w:val="007A6D0C"/>
    <w:rsid w:val="007B0D9F"/>
    <w:rsid w:val="007B5FC9"/>
    <w:rsid w:val="007B68FC"/>
    <w:rsid w:val="007B7978"/>
    <w:rsid w:val="007C0738"/>
    <w:rsid w:val="007C4EA7"/>
    <w:rsid w:val="007C72EA"/>
    <w:rsid w:val="007C752B"/>
    <w:rsid w:val="007D0724"/>
    <w:rsid w:val="007D1E53"/>
    <w:rsid w:val="007D605C"/>
    <w:rsid w:val="007D66FB"/>
    <w:rsid w:val="007E006F"/>
    <w:rsid w:val="007E4643"/>
    <w:rsid w:val="007E595E"/>
    <w:rsid w:val="007E5D07"/>
    <w:rsid w:val="007E5ECB"/>
    <w:rsid w:val="007E7A68"/>
    <w:rsid w:val="007F25D3"/>
    <w:rsid w:val="007F2FBB"/>
    <w:rsid w:val="007F3317"/>
    <w:rsid w:val="007F3384"/>
    <w:rsid w:val="008005B6"/>
    <w:rsid w:val="00802BB4"/>
    <w:rsid w:val="00803511"/>
    <w:rsid w:val="00804876"/>
    <w:rsid w:val="00805285"/>
    <w:rsid w:val="0080622E"/>
    <w:rsid w:val="00807A43"/>
    <w:rsid w:val="008104B3"/>
    <w:rsid w:val="00814CC5"/>
    <w:rsid w:val="00814FF8"/>
    <w:rsid w:val="0081539B"/>
    <w:rsid w:val="008174A6"/>
    <w:rsid w:val="00817D78"/>
    <w:rsid w:val="0082130F"/>
    <w:rsid w:val="00822998"/>
    <w:rsid w:val="00822FC2"/>
    <w:rsid w:val="00824974"/>
    <w:rsid w:val="00824F83"/>
    <w:rsid w:val="00831136"/>
    <w:rsid w:val="008319DA"/>
    <w:rsid w:val="00840FE2"/>
    <w:rsid w:val="00841696"/>
    <w:rsid w:val="00842E07"/>
    <w:rsid w:val="008457F2"/>
    <w:rsid w:val="00847151"/>
    <w:rsid w:val="00847C87"/>
    <w:rsid w:val="00850EBB"/>
    <w:rsid w:val="00852EB5"/>
    <w:rsid w:val="00855782"/>
    <w:rsid w:val="0086007F"/>
    <w:rsid w:val="00860138"/>
    <w:rsid w:val="0086193A"/>
    <w:rsid w:val="00862DC2"/>
    <w:rsid w:val="00863B6F"/>
    <w:rsid w:val="008672A0"/>
    <w:rsid w:val="00870B36"/>
    <w:rsid w:val="00871E55"/>
    <w:rsid w:val="00874C83"/>
    <w:rsid w:val="00877578"/>
    <w:rsid w:val="008805FF"/>
    <w:rsid w:val="008811D7"/>
    <w:rsid w:val="008820C1"/>
    <w:rsid w:val="00883EFC"/>
    <w:rsid w:val="008850B3"/>
    <w:rsid w:val="0089367D"/>
    <w:rsid w:val="0089402B"/>
    <w:rsid w:val="00897F99"/>
    <w:rsid w:val="008B2451"/>
    <w:rsid w:val="008B2573"/>
    <w:rsid w:val="008C1982"/>
    <w:rsid w:val="008C4BE4"/>
    <w:rsid w:val="008D2AC7"/>
    <w:rsid w:val="008D390B"/>
    <w:rsid w:val="008D3F1E"/>
    <w:rsid w:val="008D4D7D"/>
    <w:rsid w:val="008E33ED"/>
    <w:rsid w:val="008E3840"/>
    <w:rsid w:val="008E5452"/>
    <w:rsid w:val="008E54C9"/>
    <w:rsid w:val="008F031A"/>
    <w:rsid w:val="008F2B5C"/>
    <w:rsid w:val="008F3714"/>
    <w:rsid w:val="008F390E"/>
    <w:rsid w:val="008F52A3"/>
    <w:rsid w:val="008F5427"/>
    <w:rsid w:val="008F6EFD"/>
    <w:rsid w:val="00900FF9"/>
    <w:rsid w:val="00905538"/>
    <w:rsid w:val="0090590A"/>
    <w:rsid w:val="00906722"/>
    <w:rsid w:val="00911F0B"/>
    <w:rsid w:val="00917798"/>
    <w:rsid w:val="009201DE"/>
    <w:rsid w:val="00921DE4"/>
    <w:rsid w:val="0092466C"/>
    <w:rsid w:val="00927609"/>
    <w:rsid w:val="009306D5"/>
    <w:rsid w:val="00936DF5"/>
    <w:rsid w:val="00946F26"/>
    <w:rsid w:val="00950503"/>
    <w:rsid w:val="00951DC9"/>
    <w:rsid w:val="009530F8"/>
    <w:rsid w:val="00954451"/>
    <w:rsid w:val="009544C8"/>
    <w:rsid w:val="00954BFE"/>
    <w:rsid w:val="00954DC8"/>
    <w:rsid w:val="0096128E"/>
    <w:rsid w:val="00961C9D"/>
    <w:rsid w:val="00962E3F"/>
    <w:rsid w:val="00966344"/>
    <w:rsid w:val="009674CD"/>
    <w:rsid w:val="00971E79"/>
    <w:rsid w:val="0097444F"/>
    <w:rsid w:val="00974FA1"/>
    <w:rsid w:val="00977233"/>
    <w:rsid w:val="00983C8E"/>
    <w:rsid w:val="00986202"/>
    <w:rsid w:val="0099508A"/>
    <w:rsid w:val="00995D91"/>
    <w:rsid w:val="009970F6"/>
    <w:rsid w:val="009A0C0D"/>
    <w:rsid w:val="009A4001"/>
    <w:rsid w:val="009B0AC3"/>
    <w:rsid w:val="009B3146"/>
    <w:rsid w:val="009C05DB"/>
    <w:rsid w:val="009C256E"/>
    <w:rsid w:val="009C3EC7"/>
    <w:rsid w:val="009C471A"/>
    <w:rsid w:val="009C4B2C"/>
    <w:rsid w:val="009C513C"/>
    <w:rsid w:val="009C7B50"/>
    <w:rsid w:val="009D016D"/>
    <w:rsid w:val="009D12FA"/>
    <w:rsid w:val="009D5591"/>
    <w:rsid w:val="009D62A7"/>
    <w:rsid w:val="009E162F"/>
    <w:rsid w:val="009E5315"/>
    <w:rsid w:val="009E629E"/>
    <w:rsid w:val="009E7323"/>
    <w:rsid w:val="009E7A36"/>
    <w:rsid w:val="009F09D0"/>
    <w:rsid w:val="009F3394"/>
    <w:rsid w:val="009F4265"/>
    <w:rsid w:val="00A0027F"/>
    <w:rsid w:val="00A00C0A"/>
    <w:rsid w:val="00A01C84"/>
    <w:rsid w:val="00A02021"/>
    <w:rsid w:val="00A02B61"/>
    <w:rsid w:val="00A04BFD"/>
    <w:rsid w:val="00A127B1"/>
    <w:rsid w:val="00A128AB"/>
    <w:rsid w:val="00A14254"/>
    <w:rsid w:val="00A15D4E"/>
    <w:rsid w:val="00A17488"/>
    <w:rsid w:val="00A17C2B"/>
    <w:rsid w:val="00A26BD3"/>
    <w:rsid w:val="00A2749B"/>
    <w:rsid w:val="00A30F21"/>
    <w:rsid w:val="00A32CBA"/>
    <w:rsid w:val="00A35B6D"/>
    <w:rsid w:val="00A3756A"/>
    <w:rsid w:val="00A40588"/>
    <w:rsid w:val="00A4351F"/>
    <w:rsid w:val="00A43C96"/>
    <w:rsid w:val="00A44FDA"/>
    <w:rsid w:val="00A459AF"/>
    <w:rsid w:val="00A469C8"/>
    <w:rsid w:val="00A47301"/>
    <w:rsid w:val="00A50A62"/>
    <w:rsid w:val="00A53898"/>
    <w:rsid w:val="00A53F3C"/>
    <w:rsid w:val="00A5702C"/>
    <w:rsid w:val="00A576BD"/>
    <w:rsid w:val="00A60DA7"/>
    <w:rsid w:val="00A611AD"/>
    <w:rsid w:val="00A63213"/>
    <w:rsid w:val="00A71806"/>
    <w:rsid w:val="00A73239"/>
    <w:rsid w:val="00A741FE"/>
    <w:rsid w:val="00A74BFE"/>
    <w:rsid w:val="00A75598"/>
    <w:rsid w:val="00A77118"/>
    <w:rsid w:val="00A82714"/>
    <w:rsid w:val="00A84C5B"/>
    <w:rsid w:val="00A901B7"/>
    <w:rsid w:val="00A917EF"/>
    <w:rsid w:val="00A93D33"/>
    <w:rsid w:val="00A950B5"/>
    <w:rsid w:val="00A96280"/>
    <w:rsid w:val="00A97D97"/>
    <w:rsid w:val="00AA1C36"/>
    <w:rsid w:val="00AA279D"/>
    <w:rsid w:val="00AA3155"/>
    <w:rsid w:val="00AA351C"/>
    <w:rsid w:val="00AA3E47"/>
    <w:rsid w:val="00AA5B98"/>
    <w:rsid w:val="00AB1EBB"/>
    <w:rsid w:val="00AB7CAC"/>
    <w:rsid w:val="00AC1D10"/>
    <w:rsid w:val="00AC1E6F"/>
    <w:rsid w:val="00AC37CE"/>
    <w:rsid w:val="00AC4384"/>
    <w:rsid w:val="00AD12E9"/>
    <w:rsid w:val="00AD1BA9"/>
    <w:rsid w:val="00AD1FEA"/>
    <w:rsid w:val="00AD2F82"/>
    <w:rsid w:val="00AD4A16"/>
    <w:rsid w:val="00AD77D6"/>
    <w:rsid w:val="00AD7AD0"/>
    <w:rsid w:val="00AE0345"/>
    <w:rsid w:val="00AE1D3B"/>
    <w:rsid w:val="00AE2189"/>
    <w:rsid w:val="00AE3E59"/>
    <w:rsid w:val="00AE416F"/>
    <w:rsid w:val="00AE6966"/>
    <w:rsid w:val="00AF0126"/>
    <w:rsid w:val="00AF3444"/>
    <w:rsid w:val="00AF4F5B"/>
    <w:rsid w:val="00AF53AA"/>
    <w:rsid w:val="00AF5A57"/>
    <w:rsid w:val="00AF5E04"/>
    <w:rsid w:val="00AF685E"/>
    <w:rsid w:val="00AF6C1C"/>
    <w:rsid w:val="00AF7551"/>
    <w:rsid w:val="00B009F2"/>
    <w:rsid w:val="00B13B1D"/>
    <w:rsid w:val="00B150EF"/>
    <w:rsid w:val="00B169A7"/>
    <w:rsid w:val="00B16AF4"/>
    <w:rsid w:val="00B17CB4"/>
    <w:rsid w:val="00B22685"/>
    <w:rsid w:val="00B23924"/>
    <w:rsid w:val="00B23FA3"/>
    <w:rsid w:val="00B25265"/>
    <w:rsid w:val="00B3073D"/>
    <w:rsid w:val="00B30C32"/>
    <w:rsid w:val="00B405B0"/>
    <w:rsid w:val="00B4566D"/>
    <w:rsid w:val="00B45835"/>
    <w:rsid w:val="00B512AD"/>
    <w:rsid w:val="00B57821"/>
    <w:rsid w:val="00B601FE"/>
    <w:rsid w:val="00B61E8A"/>
    <w:rsid w:val="00B6223B"/>
    <w:rsid w:val="00B63E5E"/>
    <w:rsid w:val="00B65ABE"/>
    <w:rsid w:val="00B72170"/>
    <w:rsid w:val="00B723DC"/>
    <w:rsid w:val="00B72E0D"/>
    <w:rsid w:val="00B80DB0"/>
    <w:rsid w:val="00B8281E"/>
    <w:rsid w:val="00B85073"/>
    <w:rsid w:val="00B85953"/>
    <w:rsid w:val="00B85AD2"/>
    <w:rsid w:val="00B918AC"/>
    <w:rsid w:val="00B91E68"/>
    <w:rsid w:val="00B94931"/>
    <w:rsid w:val="00B94D7C"/>
    <w:rsid w:val="00B94D8A"/>
    <w:rsid w:val="00B95230"/>
    <w:rsid w:val="00B976BD"/>
    <w:rsid w:val="00BA01AD"/>
    <w:rsid w:val="00BA305B"/>
    <w:rsid w:val="00BA3D90"/>
    <w:rsid w:val="00BA60F5"/>
    <w:rsid w:val="00BB0D08"/>
    <w:rsid w:val="00BB77EA"/>
    <w:rsid w:val="00BC2858"/>
    <w:rsid w:val="00BC4F5C"/>
    <w:rsid w:val="00BC609A"/>
    <w:rsid w:val="00BC6F25"/>
    <w:rsid w:val="00BD1C9D"/>
    <w:rsid w:val="00BD2DAD"/>
    <w:rsid w:val="00BD2FCA"/>
    <w:rsid w:val="00BD782D"/>
    <w:rsid w:val="00BD7F5C"/>
    <w:rsid w:val="00BE00D7"/>
    <w:rsid w:val="00BE1F24"/>
    <w:rsid w:val="00BE2630"/>
    <w:rsid w:val="00BE5D7F"/>
    <w:rsid w:val="00BE79EF"/>
    <w:rsid w:val="00BF0FCD"/>
    <w:rsid w:val="00BF2A24"/>
    <w:rsid w:val="00BF4184"/>
    <w:rsid w:val="00BF5515"/>
    <w:rsid w:val="00BF6B90"/>
    <w:rsid w:val="00BF6BB1"/>
    <w:rsid w:val="00C00AE0"/>
    <w:rsid w:val="00C00C81"/>
    <w:rsid w:val="00C04E5F"/>
    <w:rsid w:val="00C04EAA"/>
    <w:rsid w:val="00C052C8"/>
    <w:rsid w:val="00C05733"/>
    <w:rsid w:val="00C06F6D"/>
    <w:rsid w:val="00C16CA2"/>
    <w:rsid w:val="00C214E1"/>
    <w:rsid w:val="00C24BFE"/>
    <w:rsid w:val="00C255CC"/>
    <w:rsid w:val="00C31C42"/>
    <w:rsid w:val="00C34482"/>
    <w:rsid w:val="00C35CA7"/>
    <w:rsid w:val="00C404CD"/>
    <w:rsid w:val="00C41071"/>
    <w:rsid w:val="00C41D66"/>
    <w:rsid w:val="00C432E8"/>
    <w:rsid w:val="00C464B5"/>
    <w:rsid w:val="00C46A14"/>
    <w:rsid w:val="00C52342"/>
    <w:rsid w:val="00C54449"/>
    <w:rsid w:val="00C55953"/>
    <w:rsid w:val="00C642AE"/>
    <w:rsid w:val="00C658B9"/>
    <w:rsid w:val="00C65D9B"/>
    <w:rsid w:val="00C71671"/>
    <w:rsid w:val="00C722FB"/>
    <w:rsid w:val="00C753A3"/>
    <w:rsid w:val="00C82936"/>
    <w:rsid w:val="00C847DC"/>
    <w:rsid w:val="00C87BCB"/>
    <w:rsid w:val="00C933DB"/>
    <w:rsid w:val="00C96F65"/>
    <w:rsid w:val="00C97F95"/>
    <w:rsid w:val="00CA4926"/>
    <w:rsid w:val="00CA4AE7"/>
    <w:rsid w:val="00CA5422"/>
    <w:rsid w:val="00CA5E4E"/>
    <w:rsid w:val="00CB3E1D"/>
    <w:rsid w:val="00CB6EA0"/>
    <w:rsid w:val="00CB701E"/>
    <w:rsid w:val="00CC14D1"/>
    <w:rsid w:val="00CC2F7B"/>
    <w:rsid w:val="00CC3D8D"/>
    <w:rsid w:val="00CC3E51"/>
    <w:rsid w:val="00CC50CE"/>
    <w:rsid w:val="00CC5567"/>
    <w:rsid w:val="00CC56CB"/>
    <w:rsid w:val="00CD0ABB"/>
    <w:rsid w:val="00CD283B"/>
    <w:rsid w:val="00CD3A3B"/>
    <w:rsid w:val="00CD3FC5"/>
    <w:rsid w:val="00CD41D9"/>
    <w:rsid w:val="00CD5999"/>
    <w:rsid w:val="00CD7CA4"/>
    <w:rsid w:val="00CE0C2A"/>
    <w:rsid w:val="00CE48B5"/>
    <w:rsid w:val="00CE525A"/>
    <w:rsid w:val="00CF2DE6"/>
    <w:rsid w:val="00CF474B"/>
    <w:rsid w:val="00CF5533"/>
    <w:rsid w:val="00CF7493"/>
    <w:rsid w:val="00CF7CD5"/>
    <w:rsid w:val="00D006D0"/>
    <w:rsid w:val="00D008B2"/>
    <w:rsid w:val="00D01ADC"/>
    <w:rsid w:val="00D03DCD"/>
    <w:rsid w:val="00D11F1B"/>
    <w:rsid w:val="00D17358"/>
    <w:rsid w:val="00D17E32"/>
    <w:rsid w:val="00D22AC7"/>
    <w:rsid w:val="00D23D53"/>
    <w:rsid w:val="00D25D4A"/>
    <w:rsid w:val="00D30B49"/>
    <w:rsid w:val="00D33D8A"/>
    <w:rsid w:val="00D34BEB"/>
    <w:rsid w:val="00D356AC"/>
    <w:rsid w:val="00D35D4C"/>
    <w:rsid w:val="00D363B2"/>
    <w:rsid w:val="00D44175"/>
    <w:rsid w:val="00D441AD"/>
    <w:rsid w:val="00D45A3C"/>
    <w:rsid w:val="00D47C53"/>
    <w:rsid w:val="00D5089C"/>
    <w:rsid w:val="00D521FA"/>
    <w:rsid w:val="00D535C3"/>
    <w:rsid w:val="00D608A9"/>
    <w:rsid w:val="00D60B2C"/>
    <w:rsid w:val="00D62A70"/>
    <w:rsid w:val="00D63DC6"/>
    <w:rsid w:val="00D66843"/>
    <w:rsid w:val="00D70FB5"/>
    <w:rsid w:val="00D710DA"/>
    <w:rsid w:val="00D73001"/>
    <w:rsid w:val="00D74951"/>
    <w:rsid w:val="00D8300A"/>
    <w:rsid w:val="00D840E7"/>
    <w:rsid w:val="00D85250"/>
    <w:rsid w:val="00D90281"/>
    <w:rsid w:val="00D90FD5"/>
    <w:rsid w:val="00D94562"/>
    <w:rsid w:val="00D9543E"/>
    <w:rsid w:val="00DA03C2"/>
    <w:rsid w:val="00DA076F"/>
    <w:rsid w:val="00DA179A"/>
    <w:rsid w:val="00DA1B55"/>
    <w:rsid w:val="00DA4019"/>
    <w:rsid w:val="00DA4ED2"/>
    <w:rsid w:val="00DB1688"/>
    <w:rsid w:val="00DB1B6E"/>
    <w:rsid w:val="00DB5BC5"/>
    <w:rsid w:val="00DB689D"/>
    <w:rsid w:val="00DB7FAC"/>
    <w:rsid w:val="00DC1026"/>
    <w:rsid w:val="00DC24D7"/>
    <w:rsid w:val="00DC3B5F"/>
    <w:rsid w:val="00DC441E"/>
    <w:rsid w:val="00DC52EC"/>
    <w:rsid w:val="00DD0B10"/>
    <w:rsid w:val="00DD24DB"/>
    <w:rsid w:val="00DD4784"/>
    <w:rsid w:val="00DD4ACC"/>
    <w:rsid w:val="00DD5EEF"/>
    <w:rsid w:val="00DD74C1"/>
    <w:rsid w:val="00DE3CCA"/>
    <w:rsid w:val="00DE4A27"/>
    <w:rsid w:val="00DE538A"/>
    <w:rsid w:val="00DF1EA1"/>
    <w:rsid w:val="00DF1FB0"/>
    <w:rsid w:val="00DF28B9"/>
    <w:rsid w:val="00DF3621"/>
    <w:rsid w:val="00DF44B4"/>
    <w:rsid w:val="00DF53B4"/>
    <w:rsid w:val="00DF666D"/>
    <w:rsid w:val="00DF66AB"/>
    <w:rsid w:val="00DF79A3"/>
    <w:rsid w:val="00DF7C5B"/>
    <w:rsid w:val="00E00143"/>
    <w:rsid w:val="00E0034D"/>
    <w:rsid w:val="00E00646"/>
    <w:rsid w:val="00E114EC"/>
    <w:rsid w:val="00E14EEC"/>
    <w:rsid w:val="00E20FA0"/>
    <w:rsid w:val="00E24E0E"/>
    <w:rsid w:val="00E3091C"/>
    <w:rsid w:val="00E31E1C"/>
    <w:rsid w:val="00E32D0F"/>
    <w:rsid w:val="00E3399A"/>
    <w:rsid w:val="00E34A06"/>
    <w:rsid w:val="00E402FB"/>
    <w:rsid w:val="00E421BD"/>
    <w:rsid w:val="00E4220B"/>
    <w:rsid w:val="00E43DD8"/>
    <w:rsid w:val="00E46AE4"/>
    <w:rsid w:val="00E47248"/>
    <w:rsid w:val="00E54399"/>
    <w:rsid w:val="00E56F8B"/>
    <w:rsid w:val="00E6075B"/>
    <w:rsid w:val="00E60BBB"/>
    <w:rsid w:val="00E61241"/>
    <w:rsid w:val="00E61983"/>
    <w:rsid w:val="00E7289D"/>
    <w:rsid w:val="00E750D9"/>
    <w:rsid w:val="00E80A04"/>
    <w:rsid w:val="00E81080"/>
    <w:rsid w:val="00E81BE3"/>
    <w:rsid w:val="00E860D4"/>
    <w:rsid w:val="00E90DA4"/>
    <w:rsid w:val="00E9173F"/>
    <w:rsid w:val="00E92C6E"/>
    <w:rsid w:val="00E93CC3"/>
    <w:rsid w:val="00E9463A"/>
    <w:rsid w:val="00E97CA3"/>
    <w:rsid w:val="00EA3690"/>
    <w:rsid w:val="00EA406B"/>
    <w:rsid w:val="00EA493C"/>
    <w:rsid w:val="00EA566B"/>
    <w:rsid w:val="00EA75DB"/>
    <w:rsid w:val="00EB05BA"/>
    <w:rsid w:val="00EB104E"/>
    <w:rsid w:val="00EB2F19"/>
    <w:rsid w:val="00EB3C91"/>
    <w:rsid w:val="00EB4B60"/>
    <w:rsid w:val="00EB751C"/>
    <w:rsid w:val="00EC4822"/>
    <w:rsid w:val="00EC489C"/>
    <w:rsid w:val="00EC6C01"/>
    <w:rsid w:val="00ED0245"/>
    <w:rsid w:val="00ED1F20"/>
    <w:rsid w:val="00ED268A"/>
    <w:rsid w:val="00ED34A2"/>
    <w:rsid w:val="00ED3EB5"/>
    <w:rsid w:val="00ED53C6"/>
    <w:rsid w:val="00ED5BAC"/>
    <w:rsid w:val="00ED602B"/>
    <w:rsid w:val="00EE1000"/>
    <w:rsid w:val="00EE1AA9"/>
    <w:rsid w:val="00EE1F98"/>
    <w:rsid w:val="00EE2DE4"/>
    <w:rsid w:val="00EE3993"/>
    <w:rsid w:val="00EE52BA"/>
    <w:rsid w:val="00EF5290"/>
    <w:rsid w:val="00EF5424"/>
    <w:rsid w:val="00F04714"/>
    <w:rsid w:val="00F06428"/>
    <w:rsid w:val="00F119B4"/>
    <w:rsid w:val="00F13437"/>
    <w:rsid w:val="00F15F8E"/>
    <w:rsid w:val="00F17D16"/>
    <w:rsid w:val="00F20797"/>
    <w:rsid w:val="00F2317C"/>
    <w:rsid w:val="00F234C9"/>
    <w:rsid w:val="00F23B57"/>
    <w:rsid w:val="00F24AC1"/>
    <w:rsid w:val="00F26D49"/>
    <w:rsid w:val="00F320B1"/>
    <w:rsid w:val="00F32A84"/>
    <w:rsid w:val="00F32BEC"/>
    <w:rsid w:val="00F33665"/>
    <w:rsid w:val="00F34B6D"/>
    <w:rsid w:val="00F34F6C"/>
    <w:rsid w:val="00F430BA"/>
    <w:rsid w:val="00F47895"/>
    <w:rsid w:val="00F47BF4"/>
    <w:rsid w:val="00F509D4"/>
    <w:rsid w:val="00F52351"/>
    <w:rsid w:val="00F52464"/>
    <w:rsid w:val="00F535B5"/>
    <w:rsid w:val="00F53B3A"/>
    <w:rsid w:val="00F53CA1"/>
    <w:rsid w:val="00F56C80"/>
    <w:rsid w:val="00F60728"/>
    <w:rsid w:val="00F61B39"/>
    <w:rsid w:val="00F63B56"/>
    <w:rsid w:val="00F65A7F"/>
    <w:rsid w:val="00F668AF"/>
    <w:rsid w:val="00F70066"/>
    <w:rsid w:val="00F71B98"/>
    <w:rsid w:val="00F732D0"/>
    <w:rsid w:val="00F7369A"/>
    <w:rsid w:val="00F816E1"/>
    <w:rsid w:val="00F82C31"/>
    <w:rsid w:val="00F83CA5"/>
    <w:rsid w:val="00F841D0"/>
    <w:rsid w:val="00F85DA8"/>
    <w:rsid w:val="00F93364"/>
    <w:rsid w:val="00F9389F"/>
    <w:rsid w:val="00F95E6A"/>
    <w:rsid w:val="00FA05DA"/>
    <w:rsid w:val="00FA20D2"/>
    <w:rsid w:val="00FA475C"/>
    <w:rsid w:val="00FA7681"/>
    <w:rsid w:val="00FB047B"/>
    <w:rsid w:val="00FB2949"/>
    <w:rsid w:val="00FB2ACF"/>
    <w:rsid w:val="00FB2D1B"/>
    <w:rsid w:val="00FB648A"/>
    <w:rsid w:val="00FD085D"/>
    <w:rsid w:val="00FD209A"/>
    <w:rsid w:val="00FD4E00"/>
    <w:rsid w:val="00FE0A21"/>
    <w:rsid w:val="00FE3920"/>
    <w:rsid w:val="00FF22AE"/>
    <w:rsid w:val="00FF38F9"/>
    <w:rsid w:val="00FF49F7"/>
    <w:rsid w:val="00FF6603"/>
    <w:rsid w:val="01905F09"/>
    <w:rsid w:val="031486A5"/>
    <w:rsid w:val="0B101B08"/>
    <w:rsid w:val="0B20727C"/>
    <w:rsid w:val="0F0637A2"/>
    <w:rsid w:val="0F2082C6"/>
    <w:rsid w:val="1500A981"/>
    <w:rsid w:val="18460B9A"/>
    <w:rsid w:val="1A27865D"/>
    <w:rsid w:val="2000726F"/>
    <w:rsid w:val="25CE5226"/>
    <w:rsid w:val="27000986"/>
    <w:rsid w:val="2876B5CF"/>
    <w:rsid w:val="295E5280"/>
    <w:rsid w:val="2E4020E1"/>
    <w:rsid w:val="36627D3E"/>
    <w:rsid w:val="367A5341"/>
    <w:rsid w:val="379895DE"/>
    <w:rsid w:val="39453721"/>
    <w:rsid w:val="399A2903"/>
    <w:rsid w:val="3D85FD5B"/>
    <w:rsid w:val="3E28F863"/>
    <w:rsid w:val="3F10A664"/>
    <w:rsid w:val="45162F95"/>
    <w:rsid w:val="4865CCB2"/>
    <w:rsid w:val="49A8F52F"/>
    <w:rsid w:val="4B2912DE"/>
    <w:rsid w:val="4F4811DA"/>
    <w:rsid w:val="5903A60F"/>
    <w:rsid w:val="59ABB197"/>
    <w:rsid w:val="621F028C"/>
    <w:rsid w:val="67C09BDE"/>
    <w:rsid w:val="7053E4EA"/>
    <w:rsid w:val="762138EC"/>
    <w:rsid w:val="79D52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498AA"/>
  <w15:docId w15:val="{E122E85A-A9E4-4C45-95AE-CC8F5D4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494A"/>
    <w:rPr>
      <w:rFonts w:ascii="Cambria" w:eastAsia="Cambria" w:hAnsi="Cambria" w:cs="Cambria"/>
      <w:lang w:val="es-ES"/>
    </w:rPr>
  </w:style>
  <w:style w:type="paragraph" w:styleId="Ttulo1">
    <w:name w:val="heading 1"/>
    <w:basedOn w:val="Normal"/>
    <w:uiPriority w:val="1"/>
    <w:qFormat/>
    <w:rsid w:val="004A494A"/>
    <w:pPr>
      <w:ind w:left="762" w:right="807"/>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A494A"/>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A494A"/>
    <w:rPr>
      <w:sz w:val="20"/>
      <w:szCs w:val="20"/>
    </w:rPr>
  </w:style>
  <w:style w:type="paragraph" w:styleId="Ttulo">
    <w:name w:val="Title"/>
    <w:basedOn w:val="Normal"/>
    <w:uiPriority w:val="1"/>
    <w:qFormat/>
    <w:rsid w:val="004A494A"/>
    <w:pPr>
      <w:spacing w:before="63"/>
      <w:ind w:left="807" w:right="807"/>
      <w:jc w:val="center"/>
    </w:pPr>
    <w:rPr>
      <w:b/>
      <w:bCs/>
      <w:sz w:val="80"/>
      <w:szCs w:val="80"/>
    </w:rPr>
  </w:style>
  <w:style w:type="paragraph" w:styleId="Prrafodelista">
    <w:name w:val="List Paragraph"/>
    <w:basedOn w:val="Normal"/>
    <w:uiPriority w:val="1"/>
    <w:qFormat/>
    <w:rsid w:val="004A494A"/>
    <w:pPr>
      <w:ind w:left="762" w:right="125" w:hanging="360"/>
      <w:jc w:val="both"/>
    </w:pPr>
  </w:style>
  <w:style w:type="paragraph" w:customStyle="1" w:styleId="TableParagraph">
    <w:name w:val="Table Paragraph"/>
    <w:basedOn w:val="Normal"/>
    <w:uiPriority w:val="1"/>
    <w:qFormat/>
    <w:rsid w:val="004A494A"/>
  </w:style>
  <w:style w:type="paragraph" w:styleId="Textodeglobo">
    <w:name w:val="Balloon Text"/>
    <w:basedOn w:val="Normal"/>
    <w:link w:val="TextodegloboCar"/>
    <w:uiPriority w:val="99"/>
    <w:semiHidden/>
    <w:unhideWhenUsed/>
    <w:rsid w:val="002C6B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BA8"/>
    <w:rPr>
      <w:rFonts w:ascii="Segoe UI" w:eastAsia="Cambria" w:hAnsi="Segoe UI" w:cs="Segoe UI"/>
      <w:sz w:val="18"/>
      <w:szCs w:val="18"/>
      <w:lang w:val="es-ES"/>
    </w:rPr>
  </w:style>
  <w:style w:type="character" w:styleId="Hipervnculo">
    <w:name w:val="Hyperlink"/>
    <w:basedOn w:val="Fuentedeprrafopredeter"/>
    <w:uiPriority w:val="99"/>
    <w:unhideWhenUsed/>
    <w:rsid w:val="002800F7"/>
    <w:rPr>
      <w:color w:val="0000FF" w:themeColor="hyperlink"/>
      <w:u w:val="single"/>
    </w:rPr>
  </w:style>
  <w:style w:type="character" w:styleId="Fuerte">
    <w:name w:val="Strong"/>
    <w:uiPriority w:val="22"/>
    <w:qFormat/>
    <w:rsid w:val="009674CD"/>
    <w:rPr>
      <w:b/>
      <w:bCs/>
    </w:rPr>
  </w:style>
  <w:style w:type="character" w:customStyle="1" w:styleId="TextoindependienteCar">
    <w:name w:val="Texto independiente Car"/>
    <w:basedOn w:val="Fuentedeprrafopredeter"/>
    <w:link w:val="Textoindependiente"/>
    <w:uiPriority w:val="1"/>
    <w:rsid w:val="00585858"/>
    <w:rPr>
      <w:rFonts w:ascii="Cambria" w:eastAsia="Cambria" w:hAnsi="Cambria" w:cs="Cambria"/>
      <w:sz w:val="20"/>
      <w:szCs w:val="20"/>
      <w:lang w:val="es-ES"/>
    </w:rPr>
  </w:style>
  <w:style w:type="character" w:styleId="Hipervnculovisitado">
    <w:name w:val="FollowedHyperlink"/>
    <w:basedOn w:val="Fuentedeprrafopredeter"/>
    <w:uiPriority w:val="99"/>
    <w:semiHidden/>
    <w:unhideWhenUsed/>
    <w:rsid w:val="00D608A9"/>
    <w:rPr>
      <w:color w:val="800080" w:themeColor="followedHyperlink"/>
      <w:u w:val="single"/>
    </w:rPr>
  </w:style>
  <w:style w:type="paragraph" w:styleId="Encabezado">
    <w:name w:val="header"/>
    <w:basedOn w:val="Normal"/>
    <w:link w:val="EncabezadoCar"/>
    <w:uiPriority w:val="99"/>
    <w:unhideWhenUsed/>
    <w:rsid w:val="00322190"/>
    <w:pPr>
      <w:tabs>
        <w:tab w:val="center" w:pos="4419"/>
        <w:tab w:val="right" w:pos="8838"/>
      </w:tabs>
    </w:pPr>
  </w:style>
  <w:style w:type="character" w:customStyle="1" w:styleId="EncabezadoCar">
    <w:name w:val="Encabezado Car"/>
    <w:basedOn w:val="Fuentedeprrafopredeter"/>
    <w:link w:val="Encabezado"/>
    <w:uiPriority w:val="99"/>
    <w:rsid w:val="00322190"/>
    <w:rPr>
      <w:rFonts w:ascii="Cambria" w:eastAsia="Cambria" w:hAnsi="Cambria" w:cs="Cambria"/>
      <w:lang w:val="es-ES"/>
    </w:rPr>
  </w:style>
  <w:style w:type="paragraph" w:styleId="Piedepgina">
    <w:name w:val="footer"/>
    <w:basedOn w:val="Normal"/>
    <w:link w:val="PiedepginaCar"/>
    <w:uiPriority w:val="99"/>
    <w:unhideWhenUsed/>
    <w:rsid w:val="00322190"/>
    <w:pPr>
      <w:tabs>
        <w:tab w:val="center" w:pos="4419"/>
        <w:tab w:val="right" w:pos="8838"/>
      </w:tabs>
    </w:pPr>
  </w:style>
  <w:style w:type="character" w:customStyle="1" w:styleId="PiedepginaCar">
    <w:name w:val="Pie de página Car"/>
    <w:basedOn w:val="Fuentedeprrafopredeter"/>
    <w:link w:val="Piedepgina"/>
    <w:uiPriority w:val="99"/>
    <w:rsid w:val="00322190"/>
    <w:rPr>
      <w:rFonts w:ascii="Cambria" w:eastAsia="Cambria" w:hAnsi="Cambria" w:cs="Cambria"/>
      <w:lang w:val="es-ES"/>
    </w:rPr>
  </w:style>
  <w:style w:type="paragraph" w:styleId="NormalWeb">
    <w:name w:val="Normal (Web)"/>
    <w:basedOn w:val="Normal"/>
    <w:uiPriority w:val="99"/>
    <w:semiHidden/>
    <w:unhideWhenUsed/>
    <w:rsid w:val="00701F9B"/>
    <w:pPr>
      <w:widowControl/>
      <w:autoSpaceDE/>
      <w:autoSpaceDN/>
      <w:spacing w:after="160" w:line="256" w:lineRule="auto"/>
    </w:pPr>
    <w:rPr>
      <w:rFonts w:ascii="Times New Roman" w:eastAsiaTheme="minorHAnsi" w:hAnsi="Times New Roman" w:cs="Times New Roman"/>
      <w:sz w:val="24"/>
      <w:szCs w:val="24"/>
      <w:lang w:val="es-CO"/>
    </w:rPr>
  </w:style>
  <w:style w:type="paragraph" w:customStyle="1" w:styleId="Default">
    <w:name w:val="Default"/>
    <w:rsid w:val="001C20CE"/>
    <w:pPr>
      <w:widowControl/>
      <w:adjustRightInd w:val="0"/>
    </w:pPr>
    <w:rPr>
      <w:rFonts w:ascii="BookAntiqua" w:hAnsi="BookAntiqua" w:cs="BookAntiqua"/>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3524">
      <w:bodyDiv w:val="1"/>
      <w:marLeft w:val="0"/>
      <w:marRight w:val="0"/>
      <w:marTop w:val="0"/>
      <w:marBottom w:val="0"/>
      <w:divBdr>
        <w:top w:val="none" w:sz="0" w:space="0" w:color="auto"/>
        <w:left w:val="none" w:sz="0" w:space="0" w:color="auto"/>
        <w:bottom w:val="none" w:sz="0" w:space="0" w:color="auto"/>
        <w:right w:val="none" w:sz="0" w:space="0" w:color="auto"/>
      </w:divBdr>
    </w:div>
    <w:div w:id="503279789">
      <w:bodyDiv w:val="1"/>
      <w:marLeft w:val="0"/>
      <w:marRight w:val="0"/>
      <w:marTop w:val="0"/>
      <w:marBottom w:val="0"/>
      <w:divBdr>
        <w:top w:val="none" w:sz="0" w:space="0" w:color="auto"/>
        <w:left w:val="none" w:sz="0" w:space="0" w:color="auto"/>
        <w:bottom w:val="none" w:sz="0" w:space="0" w:color="auto"/>
        <w:right w:val="none" w:sz="0" w:space="0" w:color="auto"/>
      </w:divBdr>
    </w:div>
    <w:div w:id="57914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ision.primera@senado.gov.co" TargetMode="External"/><Relationship Id="rId2" Type="http://schemas.openxmlformats.org/officeDocument/2006/relationships/hyperlink" Target="mailto:comision.primera@senado.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49668-0EC1-42B8-B865-50EA19CF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1499</Words>
  <Characters>8245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O R D E N   D E L   D I A</vt:lpstr>
    </vt:vector>
  </TitlesOfParts>
  <Company>HP</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R D E N   D E L   D I A</dc:title>
  <dc:creator>usr001</dc:creator>
  <cp:lastModifiedBy>Beatriz Helena Gil Ortegon</cp:lastModifiedBy>
  <cp:revision>2</cp:revision>
  <cp:lastPrinted>2026-05-13T21:01:00Z</cp:lastPrinted>
  <dcterms:created xsi:type="dcterms:W3CDTF">2026-05-15T19:52:00Z</dcterms:created>
  <dcterms:modified xsi:type="dcterms:W3CDTF">2026-05-15T19:52:00Z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2016</vt:lpwstr>
  </property>
  <property fmtid="{D5CDD505-2E9C-101B-9397-08002B2CF9AE}" pid="4" name="LastSaved">
    <vt:filetime>2024-11-27T00:00:00Z</vt:filetime>
  </property>
</Properties>
</file>